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66" w:lineRule="auto"/>
        <w:rPr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6159500</wp:posOffset>
            </wp:positionH>
            <wp:positionV relativeFrom="paragraph">
              <wp:posOffset>-654048</wp:posOffset>
            </wp:positionV>
            <wp:extent cx="450850" cy="679450"/>
            <wp:effectExtent b="9525" l="9525" r="9525" t="9525"/>
            <wp:wrapNone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 w="952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tbl>
      <w:tblPr>
        <w:tblStyle w:val="Table1"/>
        <w:tblW w:w="964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890"/>
        <w:gridCol w:w="585"/>
        <w:gridCol w:w="4170"/>
        <w:tblGridChange w:id="0">
          <w:tblGrid>
            <w:gridCol w:w="4890"/>
            <w:gridCol w:w="585"/>
            <w:gridCol w:w="4170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7" w:lineRule="auto"/>
              <w:ind w:left="40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12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1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Code: UK1MDCPSY102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1" w:lineRule="auto"/>
              <w:ind w:left="121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1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Title: Yoga and Stress Management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Type of Course: MDC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9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1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9" w:lineRule="auto"/>
              <w:ind w:left="119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Credit: 3,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58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2" w:lineRule="auto"/>
        <w:ind w:left="3172" w:right="2784" w:firstLine="680.9999999999997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" w:lineRule="auto"/>
        <w:ind w:left="3630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7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65.0" w:type="dxa"/>
        <w:jc w:val="left"/>
        <w:tblInd w:w="73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45"/>
        <w:gridCol w:w="5730"/>
        <w:gridCol w:w="1395"/>
        <w:gridCol w:w="1695"/>
        <w:tblGridChange w:id="0">
          <w:tblGrid>
            <w:gridCol w:w="945"/>
            <w:gridCol w:w="5730"/>
            <w:gridCol w:w="1395"/>
            <w:gridCol w:w="1695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5" w:line="240" w:lineRule="auto"/>
              <w:ind w:left="906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4" w:right="1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4" w:right="1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7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7" w:right="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3.00000000000006" w:lineRule="auto"/>
              <w:ind w:left="112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Arrange the following in the correct order. 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582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1890"/>
              <w:gridCol w:w="3930"/>
              <w:tblGridChange w:id="0">
                <w:tblGrid>
                  <w:gridCol w:w="1890"/>
                  <w:gridCol w:w="393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9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Name of Chakra</w:t>
                  </w:r>
                </w:p>
              </w:tc>
              <w:tc>
                <w:tcPr/>
                <w:p w:rsidR="00000000" w:rsidDel="00000000" w:rsidP="00000000" w:rsidRDefault="00000000" w:rsidRPr="00000000" w14:paraId="0000002A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z w:val="20"/>
                      <w:szCs w:val="20"/>
                      <w:rtl w:val="0"/>
                    </w:rPr>
                    <w:t xml:space="preserve">Mental /emotional</w:t>
                  </w: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 state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B">
                  <w:pPr>
                    <w:ind w:left="360" w:firstLine="0"/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a) Muladhara</w:t>
                  </w:r>
                </w:p>
              </w:tc>
              <w:tc>
                <w:tcPr/>
                <w:p w:rsidR="00000000" w:rsidDel="00000000" w:rsidP="00000000" w:rsidRDefault="00000000" w:rsidRPr="00000000" w14:paraId="0000002C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I) Compassion, connection, love, acceptance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D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       b) Manipura</w:t>
                  </w:r>
                </w:p>
              </w:tc>
              <w:tc>
                <w:tcPr/>
                <w:p w:rsidR="00000000" w:rsidDel="00000000" w:rsidP="00000000" w:rsidRDefault="00000000" w:rsidRPr="00000000" w14:paraId="0000002E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II) Insight, imagination, visualization, intuition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F">
                  <w:pPr>
                    <w:ind w:left="360" w:firstLine="0"/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c) Anahata</w:t>
                  </w:r>
                </w:p>
              </w:tc>
              <w:tc>
                <w:tcPr/>
                <w:p w:rsidR="00000000" w:rsidDel="00000000" w:rsidP="00000000" w:rsidRDefault="00000000" w:rsidRPr="00000000" w14:paraId="00000030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III) Personal power, confidence, vitality, control, self-worth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31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       d) Ajna</w:t>
                  </w:r>
                </w:p>
              </w:tc>
              <w:tc>
                <w:tcPr/>
                <w:p w:rsidR="00000000" w:rsidDel="00000000" w:rsidP="00000000" w:rsidRDefault="00000000" w:rsidRPr="00000000" w14:paraId="00000032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IV) Security, survival, stability, grounding</w:t>
                  </w:r>
                </w:p>
              </w:tc>
            </w:tr>
          </w:tbl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Which of the following is the correct order?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A) a-II, b-IV, c-III, d-I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B) a-I, b-III, c-IV, d-II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C) a-IV, b-III, c-I, d-II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D) a-III, b-II, c-I, d- IV </w:t>
            </w:r>
          </w:p>
          <w:p w:rsidR="00000000" w:rsidDel="00000000" w:rsidP="00000000" w:rsidRDefault="00000000" w:rsidRPr="00000000" w14:paraId="00000039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firstLine="9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9" w:lineRule="auto"/>
              <w:ind w:left="54" w:right="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CO2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9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is any event or stimulus that causes an individual to experience stress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5"/>
              </w:num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Stressor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5"/>
              </w:num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Anxiety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Depression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5"/>
              </w:num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Distress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54" w:right="48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180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3.00000000000006" w:lineRule="auto"/>
              <w:ind w:left="112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Identify a very short-term type of stress that can either be positive or more distressing.</w:t>
            </w:r>
          </w:p>
          <w:p w:rsidR="00000000" w:rsidDel="00000000" w:rsidP="00000000" w:rsidRDefault="00000000" w:rsidRPr="00000000" w14:paraId="00000046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firstLine="9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firstLine="9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Episodic Acute Stress</w:t>
            </w:r>
          </w:p>
          <w:p w:rsidR="00000000" w:rsidDel="00000000" w:rsidP="00000000" w:rsidRDefault="00000000" w:rsidRPr="00000000" w14:paraId="00000048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firstLine="9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Chronic Stress</w:t>
            </w:r>
          </w:p>
          <w:p w:rsidR="00000000" w:rsidDel="00000000" w:rsidP="00000000" w:rsidRDefault="00000000" w:rsidRPr="00000000" w14:paraId="00000049">
            <w:pPr>
              <w:pBdr>
                <w:top w:color="e5e7eb" w:space="0" w:sz="0" w:val="none"/>
                <w:left w:color="e5e7eb" w:space="0" w:sz="0" w:val="none"/>
                <w:bottom w:color="e5e7eb" w:space="0" w:sz="0" w:val="none"/>
                <w:right w:color="e5e7eb" w:space="0" w:sz="0" w:val="none"/>
                <w:between w:color="e5e7eb" w:space="0" w:sz="0" w:val="none"/>
              </w:pBdr>
              <w:ind w:firstLine="9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C) Acute Stress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D) Eustress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5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are the strategies people often use in the face of stress and/or trauma to help manage painful or difficult emotions.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Stress management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Stress tolerance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Coping mechanism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Mindfulness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5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2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Identify the yoga practice which has 8 limbs of yoga.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Hatha Yoga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Karma Yoga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Bhakti Yoga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Ashtanga Yoga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5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CO2</w:t>
            </w:r>
          </w:p>
        </w:tc>
      </w:tr>
      <w:tr>
        <w:trPr>
          <w:cantSplit w:val="0"/>
          <w:trHeight w:val="281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Match the following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5812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906"/>
              <w:gridCol w:w="2906"/>
              <w:tblGridChange w:id="0">
                <w:tblGrid>
                  <w:gridCol w:w="2906"/>
                  <w:gridCol w:w="290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1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Name of Trigunas</w:t>
                  </w:r>
                </w:p>
              </w:tc>
              <w:tc>
                <w:tcPr/>
                <w:p w:rsidR="00000000" w:rsidDel="00000000" w:rsidP="00000000" w:rsidRDefault="00000000" w:rsidRPr="00000000" w14:paraId="00000062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Qualities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3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a) Sattwa Guna</w:t>
                  </w:r>
                </w:p>
              </w:tc>
              <w:tc>
                <w:tcPr/>
                <w:p w:rsidR="00000000" w:rsidDel="00000000" w:rsidP="00000000" w:rsidRDefault="00000000" w:rsidRPr="00000000" w14:paraId="00000064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I)Active Quality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5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b) Rajas Guna</w:t>
                  </w:r>
                </w:p>
              </w:tc>
              <w:tc>
                <w:tcPr/>
                <w:p w:rsidR="00000000" w:rsidDel="00000000" w:rsidP="00000000" w:rsidRDefault="00000000" w:rsidRPr="00000000" w14:paraId="00000066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II)Material Quality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67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c) Thamas Guna</w:t>
                  </w:r>
                </w:p>
              </w:tc>
              <w:tc>
                <w:tcPr/>
                <w:p w:rsidR="00000000" w:rsidDel="00000000" w:rsidP="00000000" w:rsidRDefault="00000000" w:rsidRPr="00000000" w14:paraId="00000068">
                  <w:pPr>
                    <w:rPr>
                      <w:color w:val="000000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color w:val="000000"/>
                      <w:sz w:val="20"/>
                      <w:szCs w:val="20"/>
                      <w:rtl w:val="0"/>
                    </w:rPr>
                    <w:t xml:space="preserve">III)Spiritual Quality</w:t>
                  </w:r>
                </w:p>
              </w:tc>
            </w:tr>
          </w:tbl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A) a-I, b-II, c-III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B) a-III, b-I, c- II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C) a-I, b-III, c-II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D) a-II, b-III, c-I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8.00000000000006" w:lineRule="auto"/>
              <w:ind w:left="5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CO2</w:t>
            </w:r>
          </w:p>
        </w:tc>
      </w:tr>
    </w:tbl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620" w:right="243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="244" w:lineRule="auto"/>
        <w:ind w:left="2620" w:right="2433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before="79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4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60"/>
        <w:gridCol w:w="5520"/>
        <w:gridCol w:w="1455"/>
        <w:gridCol w:w="1710"/>
        <w:tblGridChange w:id="0">
          <w:tblGrid>
            <w:gridCol w:w="960"/>
            <w:gridCol w:w="5520"/>
            <w:gridCol w:w="1455"/>
            <w:gridCol w:w="1710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5" w:lineRule="auto"/>
              <w:ind w:left="179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ind w:left="54" w:right="22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27" w:lineRule="auto"/>
              <w:ind w:left="54" w:right="22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27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0" w:lineRule="auto"/>
              <w:ind w:left="27" w:right="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8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Differentiate between Physical and Psychological symptoms of stress.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5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3.00000000000006" w:lineRule="auto"/>
              <w:ind w:left="112" w:right="88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Describe the importance of yoga in modern life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5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8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Illustrate 2 therapeutic aspects of yoga with examples to help an individual improve their lifestyle in order to overcome lifestyle diseases.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432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CO3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2" w:right="88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Develop 2 strategies to overcome the common misconceptions of yoga.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432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</w:tbl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4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17" w:right="2433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ind w:left="1075" w:right="890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620" w:right="2444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81" w:lineRule="auto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45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930"/>
        <w:gridCol w:w="5730"/>
        <w:gridCol w:w="1275"/>
        <w:gridCol w:w="1710"/>
        <w:tblGridChange w:id="0">
          <w:tblGrid>
            <w:gridCol w:w="930"/>
            <w:gridCol w:w="5730"/>
            <w:gridCol w:w="1275"/>
            <w:gridCol w:w="1710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59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5" w:line="240" w:lineRule="auto"/>
              <w:ind w:left="179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4" w:right="1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54" w:right="18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7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7" w:right="5" w:firstLine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130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3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Develop a strategy for an individual to cope with stress using coping mechanisms. 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the 8 limbs of yoga and explain how it helps someone adapt to a better living.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9" w:lineRule="auto"/>
              <w:ind w:left="54" w:right="164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3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Analyze the four approaches of yoga.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Compare Happiness, Mindfulness, and Zen.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249" w:lineRule="auto"/>
              <w:ind w:left="54" w:right="16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Analyze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4, CO2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0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13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Describe Chakras and their significance.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3"/>
              </w:numP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Five koshas and their importance Explain Five koshas and their importance.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9" w:lineRule="auto"/>
              <w:ind w:left="54" w:right="16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CO2</w:t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5" w:lineRule="auto"/>
              <w:ind w:left="112" w:right="80" w:firstLine="0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Analyze the expected outcome of yoga as a desensitization and cognitive restructuring tool in stress management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7"/>
              </w:numPr>
              <w:ind w:left="425.19685039370086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 different therapeutic approaches for improving mental health through spiritual texts.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line="249" w:lineRule="auto"/>
              <w:ind w:left="54" w:right="165" w:firstLine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CO3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, CO4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rPr>
          <w:sz w:val="20"/>
          <w:szCs w:val="20"/>
        </w:rPr>
        <w:sectPr>
          <w:footerReference r:id="rId8" w:type="default"/>
          <w:pgSz w:h="16840" w:w="11900" w:orient="portrait"/>
          <w:pgMar w:bottom="420" w:top="1540" w:left="800" w:right="500" w:header="0" w:footer="222"/>
          <w:pgNumType w:start="1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sz w:val="20"/>
          <w:szCs w:val="20"/>
        </w:rPr>
      </w:pPr>
      <w:r w:rsidDel="00000000" w:rsidR="00000000" w:rsidRPr="00000000">
        <w:rPr>
          <w:color w:val="000000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6756400</wp:posOffset>
            </wp:positionH>
            <wp:positionV relativeFrom="page">
              <wp:posOffset>114300</wp:posOffset>
            </wp:positionV>
            <wp:extent cx="419100" cy="552450"/>
            <wp:effectExtent b="9525" l="9525" r="9525" t="9525"/>
            <wp:wrapNone/>
            <wp:docPr id="10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2450"/>
                    </a:xfrm>
                    <a:prstGeom prst="rect"/>
                    <a:ln w="952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7"/>
        <w:tblW w:w="439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665"/>
        <w:gridCol w:w="1215"/>
        <w:gridCol w:w="1515"/>
        <w:tblGridChange w:id="0">
          <w:tblGrid>
            <w:gridCol w:w="1665"/>
            <w:gridCol w:w="1215"/>
            <w:gridCol w:w="151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2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4">
            <w:pPr>
              <w:widowControl w:val="1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Percentage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7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4.76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9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A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B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19.04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C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D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E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33.33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F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0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16.66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3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 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4">
            <w:pPr>
              <w:widowControl w:val="1"/>
              <w:ind w:firstLine="141.73228346456688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26.19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6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7">
            <w:pPr>
              <w:widowControl w:val="1"/>
              <w:ind w:firstLine="141.73228346456688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       100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widowControl w:val="1"/>
        <w:spacing w:after="160" w:line="278.0000000000000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before="1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8"/>
            <w:tblW w:w="4350.0" w:type="dxa"/>
            <w:jc w:val="left"/>
            <w:tblInd w:w="51.0" w:type="dxa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000"/>
          </w:tblPr>
          <w:tblGrid>
            <w:gridCol w:w="1635"/>
            <w:gridCol w:w="1185"/>
            <w:gridCol w:w="1530"/>
            <w:tblGridChange w:id="0">
              <w:tblGrid>
                <w:gridCol w:w="1635"/>
                <w:gridCol w:w="1185"/>
                <w:gridCol w:w="1530"/>
              </w:tblGrid>
            </w:tblGridChange>
          </w:tblGrid>
          <w:tr>
            <w:trPr>
              <w:cantSplit w:val="0"/>
              <w:trHeight w:val="49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A">
                <w:pPr>
                  <w:spacing w:line="246" w:lineRule="auto"/>
                  <w:ind w:left="26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 Cognitive</w:t>
                </w:r>
              </w:p>
              <w:p w:rsidR="00000000" w:rsidDel="00000000" w:rsidP="00000000" w:rsidRDefault="00000000" w:rsidRPr="00000000" w14:paraId="000000CB">
                <w:pPr>
                  <w:spacing w:line="233" w:lineRule="auto"/>
                  <w:ind w:left="26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 Level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C">
                <w:pPr>
                  <w:spacing w:line="250" w:lineRule="auto"/>
                  <w:ind w:left="34" w:right="3" w:firstLine="0"/>
                  <w:jc w:val="left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Marks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D">
                <w:pPr>
                  <w:spacing w:line="250" w:lineRule="auto"/>
                  <w:ind w:left="32" w:right="6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Percentage</w:t>
                </w:r>
              </w:p>
            </w:tc>
          </w:tr>
          <w:tr>
            <w:trPr>
              <w:cantSplit w:val="0"/>
              <w:trHeight w:val="238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E">
                <w:pPr>
                  <w:spacing w:line="219" w:lineRule="auto"/>
                  <w:ind w:right="270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Remember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CF">
                <w:pPr>
                  <w:spacing w:line="219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0">
                <w:pPr>
                  <w:spacing w:line="219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4.8</w:t>
                </w:r>
              </w:p>
            </w:tc>
          </w:tr>
          <w:tr>
            <w:trPr>
              <w:cantSplit w:val="0"/>
              <w:trHeight w:val="237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1">
                <w:pPr>
                  <w:spacing w:line="217" w:lineRule="auto"/>
                  <w:ind w:right="246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Understand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2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3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19.0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4">
                <w:pPr>
                  <w:spacing w:line="219" w:lineRule="auto"/>
                  <w:ind w:left="0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Apply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5">
                <w:pPr>
                  <w:spacing w:line="219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6">
                <w:pPr>
                  <w:spacing w:line="219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26.2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7">
                <w:pPr>
                  <w:spacing w:line="217" w:lineRule="auto"/>
                  <w:ind w:left="0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Analyse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8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9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6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A">
                <w:pPr>
                  <w:spacing w:line="217" w:lineRule="auto"/>
                  <w:ind w:left="0" w:firstLine="141.73228346456688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Evaluate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B">
                <w:pPr>
                  <w:spacing w:line="217" w:lineRule="auto"/>
                  <w:ind w:left="34" w:right="2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C">
                <w:pPr>
                  <w:spacing w:line="217" w:lineRule="auto"/>
                  <w:ind w:left="32" w:right="1" w:firstLine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16.7</w:t>
                </w:r>
              </w:p>
            </w:tc>
          </w:tr>
          <w:tr>
            <w:trPr>
              <w:cantSplit w:val="0"/>
              <w:trHeight w:val="239" w:hRule="atLeast"/>
              <w:tblHeader w:val="0"/>
            </w:trPr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D">
                <w:pPr>
                  <w:spacing w:line="219" w:lineRule="auto"/>
                  <w:ind w:left="117" w:firstLine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TOTAL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E">
                <w:pPr>
                  <w:spacing w:line="219" w:lineRule="auto"/>
                  <w:ind w:left="34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42</w:t>
                </w:r>
              </w:p>
            </w:tc>
            <w:tc>
              <w:tcPr>
                <w:tcBorders>
                  <w:left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DF">
                <w:pPr>
                  <w:spacing w:line="219" w:lineRule="auto"/>
                  <w:ind w:left="32" w:firstLine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E0">
      <w:pPr>
        <w:spacing w:before="28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000" w:top="1860" w:left="800" w:right="500" w:header="0" w:footer="2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72" w:lineRule="auto"/>
      <w:ind w:left="846"/>
    </w:pPr>
    <w:rPr>
      <w:b w:val="1"/>
      <w:sz w:val="28"/>
      <w:szCs w:val="28"/>
    </w:rPr>
  </w:style>
  <w:style w:type="paragraph" w:styleId="style0" w:default="1">
    <w:name w:val="Normal"/>
    <w:next w:val="style0"/>
    <w:qFormat w:val="1"/>
    <w:pPr/>
  </w:style>
  <w:style w:type="paragraph" w:styleId="style1">
    <w:name w:val="heading 1"/>
    <w:basedOn w:val="style0"/>
    <w:next w:val="style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style2">
    <w:name w:val="heading 2"/>
    <w:basedOn w:val="style0"/>
    <w:next w:val="style0"/>
    <w:uiPriority w:val="9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style3">
    <w:name w:val="heading 3"/>
    <w:basedOn w:val="style0"/>
    <w:next w:val="style0"/>
    <w:uiPriority w:val="9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style4">
    <w:name w:val="heading 4"/>
    <w:basedOn w:val="style0"/>
    <w:next w:val="style0"/>
    <w:uiPriority w:val="9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style5">
    <w:name w:val="heading 5"/>
    <w:basedOn w:val="style0"/>
    <w:next w:val="style0"/>
    <w:uiPriority w:val="9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style6">
    <w:name w:val="heading 6"/>
    <w:basedOn w:val="style0"/>
    <w:next w:val="style0"/>
    <w:uiPriority w:val="9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yle65" w:default="1">
    <w:name w:val="Default Paragraph Font"/>
    <w:next w:val="style65"/>
    <w:uiPriority w:val="1"/>
  </w:style>
  <w:style w:type="table" w:styleId="style105" w:default="1">
    <w:name w:val="Normal Table"/>
    <w:next w:val="style105"/>
    <w:uiPriority w:val="99"/>
    <w:pPr/>
    <w:rPr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tcBorders/>
    </w:tcPr>
  </w:style>
  <w:style w:type="numbering" w:styleId="style107" w:default="1">
    <w:name w:val="No List"/>
    <w:next w:val="style107"/>
    <w:uiPriority w:val="99"/>
    <w:pPr/>
  </w:style>
  <w:style w:type="paragraph" w:styleId="style62">
    <w:name w:val="Title"/>
    <w:basedOn w:val="style0"/>
    <w:next w:val="style62"/>
    <w:uiPriority w:val="10"/>
    <w:qFormat w:val="1"/>
    <w:pPr>
      <w:spacing w:before="72"/>
      <w:ind w:left="846"/>
    </w:pPr>
    <w:rPr>
      <w:b w:val="1"/>
      <w:bCs w:val="1"/>
      <w:sz w:val="28"/>
      <w:szCs w:val="28"/>
    </w:rPr>
  </w:style>
  <w:style w:type="paragraph" w:styleId="style66">
    <w:name w:val="Body Text"/>
    <w:basedOn w:val="style0"/>
    <w:next w:val="style66"/>
    <w:uiPriority w:val="1"/>
    <w:qFormat w:val="1"/>
    <w:pPr/>
  </w:style>
  <w:style w:type="paragraph" w:styleId="style179">
    <w:name w:val="List Paragraph"/>
    <w:basedOn w:val="style0"/>
    <w:next w:val="style179"/>
    <w:uiPriority w:val="1"/>
    <w:qFormat w:val="1"/>
    <w:pPr/>
  </w:style>
  <w:style w:type="paragraph" w:styleId="style4097" w:customStyle="1">
    <w:name w:val="Table Paragraph"/>
    <w:basedOn w:val="style0"/>
    <w:next w:val="style4097"/>
    <w:uiPriority w:val="1"/>
    <w:qFormat w:val="1"/>
    <w:pPr/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513"/>
        <w:tab w:val="right" w:leader="none" w:pos="9026"/>
      </w:tabs>
    </w:pPr>
    <w:rPr/>
  </w:style>
  <w:style w:type="character" w:styleId="style4098" w:customStyle="1">
    <w:name w:val="Header Char_1830dc8f-eea6-44e9-a87f-0dbd97291ba8"/>
    <w:basedOn w:val="style65"/>
    <w:next w:val="style4098"/>
    <w:link w:val="style31"/>
    <w:uiPriority w:val="99"/>
    <w:rPr>
      <w:rFonts w:ascii="Times New Roman" w:cs="Times New Roman" w:eastAsia="Times New Roman" w:hAnsi="Times New Roman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513"/>
        <w:tab w:val="right" w:leader="none" w:pos="9026"/>
      </w:tabs>
    </w:pPr>
    <w:rPr/>
  </w:style>
  <w:style w:type="character" w:styleId="style4099" w:customStyle="1">
    <w:name w:val="Footer Char_cddbeab9-792c-4fec-a56c-37aadf7363b8"/>
    <w:basedOn w:val="style65"/>
    <w:next w:val="style4099"/>
    <w:link w:val="style32"/>
    <w:uiPriority w:val="99"/>
    <w:rPr>
      <w:rFonts w:ascii="Times New Roman" w:cs="Times New Roman" w:eastAsia="Times New Roman" w:hAnsi="Times New Roman"/>
    </w:rPr>
  </w:style>
  <w:style w:type="paragraph" w:styleId="style74">
    <w:name w:val="Subtitle"/>
    <w:basedOn w:val="style0"/>
    <w:next w:val="style0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style4100" w:customStyle="1">
    <w:basedOn w:val="style105"/>
    <w:next w:val="style4100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4101" w:customStyle="1">
    <w:basedOn w:val="style105"/>
    <w:next w:val="style4101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4102" w:customStyle="1">
    <w:basedOn w:val="style105"/>
    <w:next w:val="style4102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4103" w:customStyle="1">
    <w:basedOn w:val="style105"/>
    <w:next w:val="style4103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4104" w:customStyle="1">
    <w:basedOn w:val="style105"/>
    <w:next w:val="style4104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4105" w:customStyle="1">
    <w:basedOn w:val="style105"/>
    <w:next w:val="style4105"/>
    <w:pPr/>
    <w:rPr/>
    <w:tblPr>
      <w:tblStyleRowBandSize w:val="1"/>
      <w:tblStyleColBandSize w:val="1"/>
      <w:tblCellMar>
        <w:left w:w="0.0" w:type="dxa"/>
        <w:right w:w="0.0" w:type="dxa"/>
      </w:tblCellMar>
    </w:tblPr>
    <w:tcPr>
      <w:tcBorders/>
    </w:tcPr>
  </w:style>
  <w:style w:type="table" w:styleId="style154">
    <w:name w:val="Table Grid"/>
    <w:basedOn w:val="style105"/>
    <w:next w:val="style154"/>
    <w:uiPriority w:val="39"/>
    <w:pPr/>
    <w:rPr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cPr>
      <w:tcBorders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V93qoxlVoQUmRAv3SCDC+sa84g==">CgMxLjAaHwoBMBIaChgICVIUChJ0YWJsZS53OTdxbDNqYnkyMzQ4AHIhMU9mMWdBcFN1V0ZPbXdScmZ4NFNSYXRHeXlZQlZ4ejVI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2024-10-11T11:57:04Z</dcterms:created>
  <dc:creator>Athira B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2024-09-28T00:00:00Z</vt:lpwstr>
  </property>
  <property fmtid="{D5CDD505-2E9C-101B-9397-08002B2CF9AE}" pid="3" name="Producer">
    <vt:lpwstr>iLovePDF</vt:lpwstr>
  </property>
  <property fmtid="{D5CDD505-2E9C-101B-9397-08002B2CF9AE}" pid="4" name="ICV">
    <vt:lpwstr>9e2f501db426416586828fb3a4e40554</vt:lpwstr>
  </property>
</Properties>
</file>