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76" w:lineRule="auto"/>
        <w:rPr>
          <w:rFonts w:ascii="Arial" w:hAnsi="Arial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tbl>
      <w:tblPr>
        <w:tblW w:w="9183" w:type="dxa"/>
        <w:jc w:val="left"/>
        <w:tblInd w:w="32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496"/>
        <w:gridCol w:w="3687"/>
      </w:tblGrid>
      <w:tr>
        <w:tblPrEx>
          <w:shd w:val="clear" w:color="auto" w:fill="ced7e7"/>
        </w:tblPrEx>
        <w:trPr>
          <w:trHeight w:val="589" w:hRule="atLeast"/>
        </w:trPr>
        <w:tc>
          <w:tcPr>
            <w:tcW w:type="dxa" w:w="5496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73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/>
              <w:ind w:left="193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Discipline: Sociology</w:t>
            </w:r>
          </w:p>
        </w:tc>
        <w:tc>
          <w:tcPr>
            <w:tcW w:type="dxa" w:w="3687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72"/>
              <w:bottom w:type="dxa" w:w="80"/>
              <w:right w:type="dxa" w:w="596"/>
            </w:tcMar>
            <w:vAlign w:val="top"/>
          </w:tcPr>
          <w:p>
            <w:pPr>
              <w:pStyle w:val="Normal.0"/>
              <w:spacing w:before="76" w:line="223" w:lineRule="auto"/>
              <w:ind w:left="192" w:right="516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Time: 1 Hour 30 Minutes (90 Mins.)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496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73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/>
              <w:ind w:left="193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Course Code:</w:t>
            </w: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UK1MDCSGY109</w:t>
            </w:r>
          </w:p>
        </w:tc>
        <w:tc>
          <w:tcPr>
            <w:tcW w:type="dxa" w:w="3687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72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/>
              <w:ind w:left="192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Total Marks: 42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496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73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/>
              <w:ind w:left="193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Course Title: Sociology of Cinema</w:t>
            </w:r>
          </w:p>
        </w:tc>
        <w:tc>
          <w:tcPr>
            <w:tcW w:type="dxa" w:w="3687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496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73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/>
              <w:ind w:left="193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Type of Course: MDC</w:t>
            </w:r>
          </w:p>
        </w:tc>
        <w:tc>
          <w:tcPr>
            <w:tcW w:type="dxa" w:w="3687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496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73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/>
              <w:ind w:left="193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Semester: 1</w:t>
            </w:r>
          </w:p>
        </w:tc>
        <w:tc>
          <w:tcPr>
            <w:tcW w:type="dxa" w:w="3687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5496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73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60"/>
              <w:ind w:left="193" w:firstLine="0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Academic Level: 100-199</w:t>
            </w:r>
          </w:p>
        </w:tc>
        <w:tc>
          <w:tcPr>
            <w:tcW w:type="dxa" w:w="3687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37" w:hRule="atLeast"/>
        </w:trPr>
        <w:tc>
          <w:tcPr>
            <w:tcW w:type="dxa" w:w="5496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73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0" w:line="270" w:lineRule="auto"/>
              <w:ind w:left="193" w:firstLine="0"/>
              <w:rPr>
                <w:b w:val="1"/>
                <w:bCs w:val="1"/>
                <w:sz w:val="24"/>
                <w:szCs w:val="24"/>
                <w:shd w:val="nil" w:color="auto" w:fill="auto"/>
              </w:rPr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Total Credit: 3, Theory: 3 Credit</w:t>
            </w:r>
          </w:p>
          <w:p>
            <w:pPr>
              <w:pStyle w:val="Normal.0"/>
              <w:bidi w:val="0"/>
              <w:spacing w:before="3" w:line="230" w:lineRule="auto"/>
              <w:ind w:left="193" w:right="637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(Applicable for 4 Credit Course with 1 Credit Practical Also)</w:t>
            </w:r>
          </w:p>
        </w:tc>
        <w:tc>
          <w:tcPr>
            <w:tcW w:type="dxa" w:w="3687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ind w:left="218" w:hanging="218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  <w:ind w:left="110" w:hanging="110"/>
        <w:rPr>
          <w:rFonts w:ascii="Arial" w:cs="Arial" w:hAnsi="Arial" w:eastAsia="Arial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before="10" w:line="252" w:lineRule="auto"/>
        <w:ind w:left="2114" w:right="2312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before="10" w:line="252" w:lineRule="auto"/>
        <w:ind w:left="2114" w:right="2312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bookmarkStart w:name="_headingh.gjdgxs" w:id="0"/>
      <w:bookmarkEnd w:id="0"/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P</w:t>
      </w: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art A. 6 Marks. Time: 6 Minutes</w:t>
      </w:r>
    </w:p>
    <w:p>
      <w:pPr>
        <w:pStyle w:val="Normal.0"/>
        <w:spacing w:line="246" w:lineRule="auto"/>
        <w:ind w:left="2232" w:right="2229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Objective Type. 1 Mark Each. Answer All Questions (Cognitive Level: Remember/Understand)</w:t>
      </w:r>
    </w:p>
    <w:p>
      <w:pPr>
        <w:pStyle w:val="Normal.0"/>
        <w:spacing w:before="6"/>
        <w:rPr>
          <w:b w:val="1"/>
          <w:bCs w:val="1"/>
          <w:sz w:val="24"/>
          <w:szCs w:val="24"/>
        </w:rPr>
      </w:pPr>
    </w:p>
    <w:tbl>
      <w:tblPr>
        <w:tblW w:w="8915" w:type="dxa"/>
        <w:jc w:val="left"/>
        <w:tblInd w:w="7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57"/>
        <w:gridCol w:w="5575"/>
        <w:gridCol w:w="1472"/>
        <w:gridCol w:w="1111"/>
      </w:tblGrid>
      <w:tr>
        <w:tblPrEx>
          <w:shd w:val="clear" w:color="auto" w:fill="ced7e7"/>
        </w:tblPrEx>
        <w:trPr>
          <w:trHeight w:val="1383" w:hRule="atLeast"/>
        </w:trPr>
        <w:tc>
          <w:tcPr>
            <w:tcW w:type="dxa" w:w="757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393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0" w:line="246" w:lineRule="auto"/>
              <w:ind w:left="313" w:firstLine="0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Qn.</w:t>
            </w:r>
          </w:p>
          <w:p>
            <w:pPr>
              <w:pStyle w:val="Normal.0"/>
              <w:bidi w:val="0"/>
              <w:spacing w:line="246" w:lineRule="auto"/>
              <w:ind w:left="313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No.</w:t>
            </w:r>
          </w:p>
        </w:tc>
        <w:tc>
          <w:tcPr>
            <w:tcW w:type="dxa" w:w="557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90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26" w:firstLine="0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Question</w:t>
            </w:r>
          </w:p>
        </w:tc>
        <w:tc>
          <w:tcPr>
            <w:tcW w:type="dxa" w:w="1472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506"/>
              <w:bottom w:type="dxa" w:w="80"/>
              <w:right w:type="dxa" w:w="274"/>
            </w:tcMar>
            <w:vAlign w:val="top"/>
          </w:tcPr>
          <w:p>
            <w:pPr>
              <w:pStyle w:val="Normal.0"/>
              <w:spacing w:before="76" w:line="232" w:lineRule="auto"/>
              <w:ind w:left="426" w:right="194" w:hanging="196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Cognitive Level</w:t>
            </w:r>
          </w:p>
        </w:tc>
        <w:tc>
          <w:tcPr>
            <w:tcW w:type="dxa" w:w="111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303"/>
              <w:bottom w:type="dxa" w:w="80"/>
              <w:right w:type="dxa" w:w="281"/>
            </w:tcMar>
            <w:vAlign w:val="top"/>
          </w:tcPr>
          <w:p>
            <w:pPr>
              <w:pStyle w:val="Normal.0"/>
              <w:spacing w:before="81" w:line="228" w:lineRule="auto"/>
              <w:ind w:left="223" w:right="201" w:firstLine="0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Course Outco me (CO)</w:t>
            </w:r>
          </w:p>
        </w:tc>
      </w:tr>
      <w:tr>
        <w:tblPrEx>
          <w:shd w:val="clear" w:color="auto" w:fill="ced7e7"/>
        </w:tblPrEx>
        <w:trPr>
          <w:trHeight w:val="1072" w:hRule="atLeast"/>
        </w:trPr>
        <w:tc>
          <w:tcPr>
            <w:tcW w:type="dxa" w:w="757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227"/>
            </w:tcMar>
            <w:vAlign w:val="top"/>
          </w:tcPr>
          <w:p>
            <w:pPr>
              <w:pStyle w:val="Normal.0"/>
              <w:spacing w:before="49"/>
              <w:ind w:right="147"/>
              <w:jc w:val="right"/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1.</w:t>
            </w:r>
          </w:p>
        </w:tc>
        <w:tc>
          <w:tcPr>
            <w:tcW w:type="dxa" w:w="557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hd w:val="clear" w:color="auto" w:fill="ffffff"/>
                <w:rtl w:val="0"/>
              </w:rPr>
              <w:t>__________spectatorship of cinema is when audience engages, interprets and responds to it</w:t>
            </w:r>
            <w:r>
              <w:rPr>
                <w:rFonts w:ascii="Times New Roman" w:hAnsi="Times New Roman" w:hint="default"/>
                <w:shd w:val="clear" w:color="auto" w:fill="ffffff"/>
                <w:rtl w:val="0"/>
              </w:rPr>
              <w:br w:type="textWrapping"/>
            </w:r>
            <w:r>
              <w:rPr>
                <w:rFonts w:ascii="Times New Roman" w:hAnsi="Times New Roman"/>
                <w:shd w:val="clear" w:color="auto" w:fill="ffffff"/>
                <w:rtl w:val="0"/>
              </w:rPr>
              <w:t xml:space="preserve">a)Active b)Passive c)Visual d) Auditory </w:t>
            </w:r>
          </w:p>
        </w:tc>
        <w:tc>
          <w:tcPr>
            <w:tcW w:type="dxa" w:w="1472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</w:pPr>
            <w:r>
              <w:rPr>
                <w:sz w:val="24"/>
                <w:szCs w:val="24"/>
                <w:rtl w:val="0"/>
                <w:lang w:val="en-US"/>
              </w:rPr>
              <w:t>Remember</w:t>
            </w:r>
          </w:p>
        </w:tc>
        <w:tc>
          <w:tcPr>
            <w:tcW w:type="dxa" w:w="111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6" w:firstLine="0"/>
            </w:pPr>
            <w:r>
              <w:rPr>
                <w:sz w:val="24"/>
                <w:szCs w:val="24"/>
                <w:rtl w:val="0"/>
                <w:lang w:val="en-US"/>
              </w:rPr>
              <w:t>CO6</w:t>
            </w:r>
          </w:p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757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227"/>
            </w:tcMar>
            <w:vAlign w:val="top"/>
          </w:tcPr>
          <w:p>
            <w:pPr>
              <w:pStyle w:val="Normal.0"/>
              <w:spacing w:before="50"/>
              <w:ind w:right="147"/>
              <w:jc w:val="right"/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2.</w:t>
            </w:r>
          </w:p>
        </w:tc>
        <w:tc>
          <w:tcPr>
            <w:tcW w:type="dxa" w:w="557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hd w:val="clear" w:color="auto" w:fill="ffffff"/>
                <w:rtl w:val="0"/>
              </w:rPr>
              <w:t>Mention the cinema which belong to Eco Cinema</w:t>
            </w:r>
            <w:r>
              <w:rPr>
                <w:rFonts w:ascii="Times New Roman" w:hAnsi="Times New Roman" w:hint="default"/>
                <w:shd w:val="clear" w:color="auto" w:fill="ffffff"/>
                <w:rtl w:val="0"/>
              </w:rPr>
              <w:br w:type="textWrapping"/>
            </w:r>
            <w:r>
              <w:rPr>
                <w:rFonts w:ascii="Times New Roman" w:hAnsi="Times New Roman"/>
                <w:shd w:val="clear" w:color="auto" w:fill="ffffff"/>
                <w:rtl w:val="0"/>
              </w:rPr>
              <w:t xml:space="preserve">a)Oru Cheru Punchiri b) Adujeevitham c)Animal d)Aattam </w:t>
            </w:r>
          </w:p>
        </w:tc>
        <w:tc>
          <w:tcPr>
            <w:tcW w:type="dxa" w:w="1472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</w:pPr>
            <w:r>
              <w:rPr>
                <w:sz w:val="24"/>
                <w:szCs w:val="24"/>
                <w:rtl w:val="0"/>
                <w:lang w:val="en-US"/>
              </w:rPr>
              <w:t>Remember</w:t>
            </w:r>
          </w:p>
        </w:tc>
        <w:tc>
          <w:tcPr>
            <w:tcW w:type="dxa" w:w="111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6" w:firstLine="0"/>
            </w:pPr>
            <w:r>
              <w:rPr>
                <w:sz w:val="24"/>
                <w:szCs w:val="24"/>
                <w:rtl w:val="0"/>
                <w:lang w:val="en-US"/>
              </w:rPr>
              <w:t>CO6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757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227"/>
            </w:tcMar>
            <w:vAlign w:val="top"/>
          </w:tcPr>
          <w:p>
            <w:pPr>
              <w:pStyle w:val="Normal.0"/>
              <w:spacing w:before="49"/>
              <w:ind w:right="147"/>
              <w:jc w:val="right"/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3.</w:t>
            </w:r>
          </w:p>
        </w:tc>
        <w:tc>
          <w:tcPr>
            <w:tcW w:type="dxa" w:w="557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hd w:val="clear" w:color="auto" w:fill="ffffff"/>
                <w:rtl w:val="0"/>
              </w:rPr>
              <w:t>_________is an interactive experience that combines the real world and computer generated 3D content</w:t>
            </w:r>
          </w:p>
        </w:tc>
        <w:tc>
          <w:tcPr>
            <w:tcW w:type="dxa" w:w="1472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</w:pPr>
            <w:r>
              <w:rPr>
                <w:sz w:val="24"/>
                <w:szCs w:val="24"/>
                <w:rtl w:val="0"/>
                <w:lang w:val="en-US"/>
              </w:rPr>
              <w:t>Understand</w:t>
            </w:r>
          </w:p>
        </w:tc>
        <w:tc>
          <w:tcPr>
            <w:tcW w:type="dxa" w:w="111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6" w:firstLine="0"/>
            </w:pPr>
            <w:r>
              <w:rPr>
                <w:sz w:val="24"/>
                <w:szCs w:val="24"/>
                <w:rtl w:val="0"/>
                <w:lang w:val="en-US"/>
              </w:rPr>
              <w:t>CO5</w:t>
            </w:r>
          </w:p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757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227"/>
            </w:tcMar>
            <w:vAlign w:val="top"/>
          </w:tcPr>
          <w:p>
            <w:pPr>
              <w:pStyle w:val="Normal.0"/>
              <w:spacing w:before="50"/>
              <w:ind w:right="147"/>
              <w:jc w:val="right"/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4.</w:t>
            </w:r>
          </w:p>
        </w:tc>
        <w:tc>
          <w:tcPr>
            <w:tcW w:type="dxa" w:w="557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hd w:val="clear" w:color="auto" w:fill="ffffff"/>
                <w:rtl w:val="0"/>
              </w:rPr>
              <w:t>Who is considered as father of Indian Cinema</w:t>
            </w:r>
            <w:r>
              <w:rPr>
                <w:rFonts w:ascii="Times New Roman" w:hAnsi="Times New Roman" w:hint="default"/>
                <w:shd w:val="clear" w:color="auto" w:fill="ffffff"/>
                <w:rtl w:val="0"/>
              </w:rPr>
              <w:br w:type="textWrapping"/>
            </w:r>
            <w:r>
              <w:rPr>
                <w:rFonts w:ascii="Times New Roman" w:hAnsi="Times New Roman"/>
                <w:shd w:val="clear" w:color="auto" w:fill="ffffff"/>
                <w:rtl w:val="0"/>
              </w:rPr>
              <w:t xml:space="preserve">a)Satajit Ray b)Nataraja Mudaliar c)V.Santaram d)Guru Datt </w:t>
            </w:r>
          </w:p>
        </w:tc>
        <w:tc>
          <w:tcPr>
            <w:tcW w:type="dxa" w:w="1472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</w:pPr>
            <w:r>
              <w:rPr>
                <w:shd w:val="nil" w:color="auto" w:fill="auto"/>
                <w:rtl w:val="0"/>
                <w:lang w:val="en-US"/>
              </w:rPr>
              <w:t>Understand</w:t>
            </w:r>
          </w:p>
        </w:tc>
        <w:tc>
          <w:tcPr>
            <w:tcW w:type="dxa" w:w="111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6" w:firstLine="0"/>
            </w:pPr>
            <w:r>
              <w:rPr>
                <w:shd w:val="nil" w:color="auto" w:fill="auto"/>
                <w:rtl w:val="0"/>
                <w:lang w:val="en-US"/>
              </w:rPr>
              <w:t>CO4</w:t>
            </w:r>
          </w:p>
        </w:tc>
      </w:tr>
      <w:tr>
        <w:tblPrEx>
          <w:shd w:val="clear" w:color="auto" w:fill="ced7e7"/>
        </w:tblPrEx>
        <w:trPr>
          <w:trHeight w:val="1130" w:hRule="atLeast"/>
        </w:trPr>
        <w:tc>
          <w:tcPr>
            <w:tcW w:type="dxa" w:w="757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227"/>
            </w:tcMar>
            <w:vAlign w:val="top"/>
          </w:tcPr>
          <w:p>
            <w:pPr>
              <w:pStyle w:val="Normal.0"/>
              <w:spacing w:before="49"/>
              <w:ind w:right="147"/>
              <w:jc w:val="right"/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5.</w:t>
            </w:r>
          </w:p>
        </w:tc>
        <w:tc>
          <w:tcPr>
            <w:tcW w:type="dxa" w:w="557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hd w:val="clear" w:color="auto" w:fill="ffffff"/>
                <w:rtl w:val="0"/>
              </w:rPr>
              <w:t>The film industry related to Tamil language is ______ a)Tollywood b)Sandalwood c)Kollywood d)Bollywood</w:t>
            </w:r>
          </w:p>
        </w:tc>
        <w:tc>
          <w:tcPr>
            <w:tcW w:type="dxa" w:w="1472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</w:pPr>
            <w:r>
              <w:rPr>
                <w:shd w:val="nil" w:color="auto" w:fill="auto"/>
                <w:rtl w:val="0"/>
                <w:lang w:val="en-US"/>
              </w:rPr>
              <w:t>Understand</w:t>
            </w:r>
          </w:p>
        </w:tc>
        <w:tc>
          <w:tcPr>
            <w:tcW w:type="dxa" w:w="111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6" w:firstLine="0"/>
            </w:pPr>
            <w:r>
              <w:rPr>
                <w:shd w:val="nil" w:color="auto" w:fill="auto"/>
                <w:rtl w:val="0"/>
                <w:lang w:val="en-US"/>
              </w:rPr>
              <w:t>CO4</w:t>
            </w:r>
          </w:p>
        </w:tc>
      </w:tr>
      <w:tr>
        <w:tblPrEx>
          <w:shd w:val="clear" w:color="auto" w:fill="ced7e7"/>
        </w:tblPrEx>
        <w:trPr>
          <w:trHeight w:val="1430" w:hRule="atLeast"/>
        </w:trPr>
        <w:tc>
          <w:tcPr>
            <w:tcW w:type="dxa" w:w="757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hd w:val="nil" w:color="auto" w:fill="auto"/>
                <w:rtl w:val="0"/>
                <w:lang w:val="en-US"/>
              </w:rPr>
              <w:t xml:space="preserve">       6.</w:t>
            </w:r>
          </w:p>
        </w:tc>
        <w:tc>
          <w:tcPr>
            <w:tcW w:type="dxa" w:w="557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hd w:val="clear" w:color="auto" w:fill="ffffff"/>
                <w:rtl w:val="0"/>
                <w:lang w:val="en-US"/>
              </w:rPr>
              <w:t xml:space="preserve">Which of the following is the first Indian talkie film a)Raja Harishchandra b) Nala Damayanti c)Maya Bazar d)Alam Ara </w:t>
            </w:r>
            <w:r>
              <w:rPr>
                <w:rFonts w:ascii="Times Roman" w:cs="Times Roman" w:hAnsi="Times Roman" w:eastAsia="Times Roman"/>
                <w:shd w:val="clear" w:color="auto" w:fill="ffffff"/>
                <w:rtl w:val="0"/>
              </w:rPr>
            </w:r>
          </w:p>
        </w:tc>
        <w:tc>
          <w:tcPr>
            <w:tcW w:type="dxa" w:w="1472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</w:pPr>
            <w:r>
              <w:rPr>
                <w:shd w:val="nil" w:color="auto" w:fill="auto"/>
                <w:rtl w:val="0"/>
                <w:lang w:val="en-US"/>
              </w:rPr>
              <w:t>Understand</w:t>
            </w:r>
          </w:p>
        </w:tc>
        <w:tc>
          <w:tcPr>
            <w:tcW w:type="dxa" w:w="111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6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6" w:firstLine="0"/>
            </w:pPr>
            <w:r>
              <w:rPr>
                <w:shd w:val="nil" w:color="auto" w:fill="auto"/>
                <w:rtl w:val="0"/>
                <w:lang w:val="en-US"/>
              </w:rPr>
              <w:t xml:space="preserve">CO3 </w:t>
            </w:r>
          </w:p>
        </w:tc>
      </w:tr>
    </w:tbl>
    <w:p>
      <w:pPr>
        <w:pStyle w:val="Normal.0"/>
        <w:spacing w:before="6"/>
        <w:ind w:left="655" w:hanging="655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sz w:val="24"/>
          <w:szCs w:val="24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line="246" w:lineRule="auto"/>
        <w:ind w:left="2116" w:right="2312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line="246" w:lineRule="auto"/>
        <w:ind w:left="2116" w:right="2312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Part B. 8 Marks. Time: 24 Minutes</w:t>
      </w:r>
    </w:p>
    <w:p>
      <w:pPr>
        <w:pStyle w:val="Normal.0"/>
        <w:spacing w:line="235" w:lineRule="auto"/>
        <w:ind w:left="2114" w:right="2312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Short Answer. 2 Marks Each. Answer All Questions (Cognitive Level: Understand/Apply)</w:t>
      </w:r>
    </w:p>
    <w:p>
      <w:pPr>
        <w:pStyle w:val="Normal.0"/>
        <w:spacing w:line="235" w:lineRule="auto"/>
        <w:ind w:left="2114" w:right="2312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tbl>
      <w:tblPr>
        <w:tblW w:w="8913" w:type="dxa"/>
        <w:jc w:val="left"/>
        <w:tblInd w:w="7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58"/>
        <w:gridCol w:w="5400"/>
        <w:gridCol w:w="1645"/>
        <w:gridCol w:w="1110"/>
      </w:tblGrid>
      <w:tr>
        <w:tblPrEx>
          <w:shd w:val="clear" w:color="auto" w:fill="ced7e7"/>
        </w:tblPrEx>
        <w:trPr>
          <w:trHeight w:val="961" w:hRule="atLeast"/>
        </w:trPr>
        <w:tc>
          <w:tcPr>
            <w:tcW w:type="dxa" w:w="758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354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0"/>
              <w:ind w:left="274" w:firstLine="0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Qn.</w:t>
            </w:r>
          </w:p>
          <w:p>
            <w:pPr>
              <w:pStyle w:val="Normal.0"/>
              <w:bidi w:val="0"/>
              <w:spacing w:before="50"/>
              <w:ind w:left="274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No</w:t>
            </w: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540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708"/>
            </w:tcMar>
            <w:vAlign w:val="top"/>
          </w:tcPr>
          <w:p>
            <w:pPr>
              <w:pStyle w:val="Normal.0"/>
              <w:spacing w:before="68" w:line="228" w:lineRule="auto"/>
              <w:ind w:left="85" w:right="628" w:firstLine="0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Questions</w:t>
            </w:r>
          </w:p>
        </w:tc>
        <w:tc>
          <w:tcPr>
            <w:tcW w:type="dxa" w:w="1645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65"/>
              <w:bottom w:type="dxa" w:w="80"/>
              <w:right w:type="dxa" w:w="247"/>
            </w:tcMar>
            <w:vAlign w:val="top"/>
          </w:tcPr>
          <w:p>
            <w:pPr>
              <w:pStyle w:val="Normal.0"/>
              <w:spacing w:before="76" w:line="232" w:lineRule="auto"/>
              <w:ind w:left="185" w:right="167" w:firstLine="0"/>
              <w:jc w:val="center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Cognitive</w:t>
            </w:r>
          </w:p>
          <w:p>
            <w:pPr>
              <w:pStyle w:val="Normal.0"/>
              <w:bidi w:val="0"/>
              <w:spacing w:before="68" w:line="228" w:lineRule="auto"/>
              <w:ind w:left="85" w:right="133" w:firstLine="572"/>
              <w:jc w:val="left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Level</w:t>
            </w:r>
          </w:p>
        </w:tc>
        <w:tc>
          <w:tcPr>
            <w:tcW w:type="dxa" w:w="111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5" w:firstLine="0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Course Outcome (CO)</w:t>
            </w:r>
          </w:p>
        </w:tc>
      </w:tr>
      <w:tr>
        <w:tblPrEx>
          <w:shd w:val="clear" w:color="auto" w:fill="ced7e7"/>
        </w:tblPrEx>
        <w:trPr>
          <w:trHeight w:val="490" w:hRule="atLeast"/>
        </w:trPr>
        <w:tc>
          <w:tcPr>
            <w:tcW w:type="dxa" w:w="758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354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0"/>
              <w:ind w:left="274" w:firstLine="0"/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7.</w:t>
            </w:r>
          </w:p>
        </w:tc>
        <w:tc>
          <w:tcPr>
            <w:tcW w:type="dxa" w:w="540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708"/>
            </w:tcMar>
            <w:vAlign w:val="top"/>
          </w:tcPr>
          <w:p>
            <w:pPr>
              <w:pStyle w:val="Normal.0"/>
              <w:spacing w:before="68" w:line="228" w:lineRule="auto"/>
              <w:ind w:left="85" w:right="628" w:firstLine="0"/>
            </w:pPr>
            <w:r>
              <w:rPr>
                <w:sz w:val="24"/>
                <w:szCs w:val="24"/>
                <w:rtl w:val="0"/>
                <w:lang w:val="en-US"/>
              </w:rPr>
              <w:t xml:space="preserve">Differentiate between Film style and Genre </w:t>
            </w:r>
          </w:p>
        </w:tc>
        <w:tc>
          <w:tcPr>
            <w:tcW w:type="dxa" w:w="1645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213"/>
            </w:tcMar>
            <w:vAlign w:val="top"/>
          </w:tcPr>
          <w:p>
            <w:pPr>
              <w:pStyle w:val="Normal.0"/>
              <w:spacing w:before="68" w:line="228" w:lineRule="auto"/>
              <w:ind w:left="85" w:right="133" w:firstLine="138"/>
            </w:pPr>
            <w:r>
              <w:rPr>
                <w:shd w:val="nil" w:color="auto" w:fill="auto"/>
                <w:rtl w:val="0"/>
                <w:lang w:val="en-US"/>
              </w:rPr>
              <w:t>Understand</w:t>
            </w:r>
          </w:p>
        </w:tc>
        <w:tc>
          <w:tcPr>
            <w:tcW w:type="dxa" w:w="111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5" w:firstLine="0"/>
            </w:pPr>
            <w:r>
              <w:rPr>
                <w:shd w:val="nil" w:color="auto" w:fill="auto"/>
                <w:rtl w:val="0"/>
                <w:lang w:val="en-US"/>
              </w:rPr>
              <w:t>CO4</w:t>
            </w:r>
          </w:p>
        </w:tc>
      </w:tr>
      <w:tr>
        <w:tblPrEx>
          <w:shd w:val="clear" w:color="auto" w:fill="ced7e7"/>
        </w:tblPrEx>
        <w:trPr>
          <w:trHeight w:val="830" w:hRule="atLeast"/>
        </w:trPr>
        <w:tc>
          <w:tcPr>
            <w:tcW w:type="dxa" w:w="758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354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9"/>
              <w:ind w:left="274" w:firstLine="0"/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8.</w:t>
            </w:r>
          </w:p>
        </w:tc>
        <w:tc>
          <w:tcPr>
            <w:tcW w:type="dxa" w:w="540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hd w:val="clear" w:color="auto" w:fill="ffffff"/>
                <w:rtl w:val="0"/>
                <w:lang w:val="en-US"/>
              </w:rPr>
              <w:t xml:space="preserve">Describe the distinctiveness of Indian cinema </w:t>
            </w:r>
            <w:r>
              <w:rPr>
                <w:rFonts w:ascii="Times Roman" w:cs="Times Roman" w:hAnsi="Times Roman" w:eastAsia="Times Roman"/>
                <w:shd w:val="clear" w:color="auto" w:fill="ffffff"/>
                <w:rtl w:val="0"/>
              </w:rPr>
            </w:r>
          </w:p>
        </w:tc>
        <w:tc>
          <w:tcPr>
            <w:tcW w:type="dxa" w:w="1645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213"/>
            </w:tcMar>
            <w:vAlign w:val="top"/>
          </w:tcPr>
          <w:p>
            <w:pPr>
              <w:pStyle w:val="Normal.0"/>
              <w:spacing w:before="68" w:line="228" w:lineRule="auto"/>
              <w:ind w:left="85" w:right="133" w:firstLine="138"/>
            </w:pPr>
            <w:r>
              <w:rPr>
                <w:shd w:val="nil" w:color="auto" w:fill="auto"/>
                <w:rtl w:val="0"/>
                <w:lang w:val="en-US"/>
              </w:rPr>
              <w:t>Understand</w:t>
            </w:r>
          </w:p>
        </w:tc>
        <w:tc>
          <w:tcPr>
            <w:tcW w:type="dxa" w:w="111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5" w:firstLine="0"/>
            </w:pPr>
            <w:r>
              <w:rPr>
                <w:shd w:val="nil" w:color="auto" w:fill="auto"/>
                <w:rtl w:val="0"/>
                <w:lang w:val="en-US"/>
              </w:rPr>
              <w:t>CO1</w:t>
            </w:r>
          </w:p>
        </w:tc>
      </w:tr>
      <w:tr>
        <w:tblPrEx>
          <w:shd w:val="clear" w:color="auto" w:fill="ced7e7"/>
        </w:tblPrEx>
        <w:trPr>
          <w:trHeight w:val="1130" w:hRule="atLeast"/>
        </w:trPr>
        <w:tc>
          <w:tcPr>
            <w:tcW w:type="dxa" w:w="758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354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0"/>
              <w:ind w:left="274" w:firstLine="0"/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9.</w:t>
            </w:r>
          </w:p>
        </w:tc>
        <w:tc>
          <w:tcPr>
            <w:tcW w:type="dxa" w:w="540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hd w:val="clear" w:color="auto" w:fill="ffffff"/>
                <w:rtl w:val="0"/>
                <w:lang w:val="en-US"/>
              </w:rPr>
              <w:t xml:space="preserve">llustrate how transgender characters are presented </w:t>
            </w:r>
            <w:r>
              <w:rPr>
                <w:rFonts w:ascii="Times New Roman" w:hAnsi="Times New Roman" w:hint="default"/>
                <w:shd w:val="clear" w:color="auto" w:fill="ffffff"/>
                <w:rtl w:val="1"/>
              </w:rPr>
              <w:t>‘</w:t>
            </w:r>
            <w:r>
              <w:rPr>
                <w:rFonts w:ascii="Times New Roman" w:hAnsi="Times New Roman"/>
                <w:shd w:val="clear" w:color="auto" w:fill="ffffff"/>
                <w:rtl w:val="0"/>
              </w:rPr>
              <w:t>Njan marykutti</w:t>
            </w:r>
            <w:r>
              <w:rPr>
                <w:rFonts w:ascii="Times New Roman" w:hAnsi="Times New Roman" w:hint="default"/>
                <w:shd w:val="clear" w:color="auto" w:fill="ffffff"/>
                <w:rtl w:val="1"/>
              </w:rPr>
              <w:t xml:space="preserve">’ </w:t>
            </w:r>
            <w:r>
              <w:rPr>
                <w:rFonts w:ascii="Times New Roman" w:hAnsi="Times New Roman"/>
                <w:shd w:val="clear" w:color="auto" w:fill="ffffff"/>
                <w:rtl w:val="0"/>
                <w:lang w:val="en-US"/>
              </w:rPr>
              <w:t xml:space="preserve">and </w:t>
            </w:r>
            <w:r>
              <w:rPr>
                <w:rFonts w:ascii="Times New Roman" w:hAnsi="Times New Roman" w:hint="default"/>
                <w:shd w:val="clear" w:color="auto" w:fill="ffffff"/>
                <w:rtl w:val="1"/>
              </w:rPr>
              <w:t>‘</w:t>
            </w:r>
            <w:r>
              <w:rPr>
                <w:rFonts w:ascii="Times New Roman" w:hAnsi="Times New Roman"/>
                <w:shd w:val="clear" w:color="auto" w:fill="ffffff"/>
                <w:rtl w:val="0"/>
                <w:lang w:val="en-US"/>
              </w:rPr>
              <w:t>My Life Partner</w:t>
            </w:r>
            <w:r>
              <w:rPr>
                <w:rFonts w:ascii="Times New Roman" w:hAnsi="Times New Roman" w:hint="default"/>
                <w:shd w:val="clear" w:color="auto" w:fill="ffffff"/>
                <w:rtl w:val="1"/>
              </w:rPr>
              <w:t xml:space="preserve">’ </w:t>
            </w:r>
            <w:r>
              <w:rPr>
                <w:rFonts w:ascii="Times Roman" w:cs="Times Roman" w:hAnsi="Times Roman" w:eastAsia="Times Roman"/>
                <w:shd w:val="clear" w:color="auto" w:fill="ffffff"/>
                <w:rtl w:val="0"/>
              </w:rPr>
            </w:r>
          </w:p>
        </w:tc>
        <w:tc>
          <w:tcPr>
            <w:tcW w:type="dxa" w:w="1645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93"/>
            </w:tcMar>
            <w:vAlign w:val="top"/>
          </w:tcPr>
          <w:p>
            <w:pPr>
              <w:pStyle w:val="Normal.0"/>
              <w:spacing w:before="57"/>
              <w:ind w:right="113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Apply</w:t>
            </w:r>
          </w:p>
        </w:tc>
        <w:tc>
          <w:tcPr>
            <w:tcW w:type="dxa" w:w="111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5" w:firstLine="0"/>
            </w:pPr>
            <w:r>
              <w:rPr>
                <w:shd w:val="nil" w:color="auto" w:fill="auto"/>
                <w:rtl w:val="0"/>
                <w:lang w:val="en-US"/>
              </w:rPr>
              <w:t>CO2</w:t>
            </w:r>
          </w:p>
        </w:tc>
      </w:tr>
      <w:tr>
        <w:tblPrEx>
          <w:shd w:val="clear" w:color="auto" w:fill="ced7e7"/>
        </w:tblPrEx>
        <w:trPr>
          <w:trHeight w:val="1130" w:hRule="atLeast"/>
        </w:trPr>
        <w:tc>
          <w:tcPr>
            <w:tcW w:type="dxa" w:w="758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84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9"/>
              <w:ind w:left="204" w:firstLine="0"/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10.</w:t>
            </w:r>
          </w:p>
        </w:tc>
        <w:tc>
          <w:tcPr>
            <w:tcW w:type="dxa" w:w="540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769"/>
            </w:tcMar>
            <w:vAlign w:val="top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hd w:val="clear" w:color="auto" w:fill="ffffff"/>
                <w:rtl w:val="0"/>
                <w:lang w:val="en-US"/>
              </w:rPr>
              <w:t xml:space="preserve">Classify the emerging trends in Cinema and apply a storytelling technique for preventing child abuse </w:t>
            </w:r>
            <w:r>
              <w:rPr>
                <w:rFonts w:ascii="Times Roman" w:cs="Times Roman" w:hAnsi="Times Roman" w:eastAsia="Times Roman"/>
                <w:shd w:val="clear" w:color="auto" w:fill="ffffff"/>
                <w:rtl w:val="0"/>
              </w:rPr>
            </w:r>
          </w:p>
        </w:tc>
        <w:tc>
          <w:tcPr>
            <w:tcW w:type="dxa" w:w="1645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93"/>
            </w:tcMar>
            <w:vAlign w:val="top"/>
          </w:tcPr>
          <w:p>
            <w:pPr>
              <w:pStyle w:val="Normal.0"/>
              <w:spacing w:before="57"/>
              <w:ind w:right="113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Apply</w:t>
            </w:r>
          </w:p>
        </w:tc>
        <w:tc>
          <w:tcPr>
            <w:tcW w:type="dxa" w:w="111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5" w:firstLine="0"/>
            </w:pPr>
            <w:r>
              <w:rPr>
                <w:shd w:val="nil" w:color="auto" w:fill="auto"/>
                <w:rtl w:val="0"/>
                <w:lang w:val="en-US"/>
              </w:rPr>
              <w:t>CO3,CO4</w:t>
            </w:r>
          </w:p>
        </w:tc>
      </w:tr>
    </w:tbl>
    <w:p>
      <w:pPr>
        <w:pStyle w:val="Normal.0"/>
        <w:ind w:left="655" w:hanging="655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before="5" w:after="1"/>
        <w:rPr>
          <w:b w:val="1"/>
          <w:bCs w:val="1"/>
          <w:sz w:val="24"/>
          <w:szCs w:val="24"/>
        </w:rPr>
      </w:pPr>
    </w:p>
    <w:p>
      <w:pPr>
        <w:pStyle w:val="Normal.0"/>
        <w:spacing w:before="91" w:line="246" w:lineRule="auto"/>
        <w:ind w:left="2232" w:right="2250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Part C. 28 Marks. Time: 60 Minutes</w:t>
      </w:r>
    </w:p>
    <w:p>
      <w:pPr>
        <w:pStyle w:val="Normal.0"/>
        <w:spacing w:before="4" w:line="228" w:lineRule="auto"/>
        <w:ind w:left="1079" w:right="1271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Long Answer. 7 marks each. Answer all 4 Questions, choosing among options within each question.</w:t>
      </w:r>
    </w:p>
    <w:p>
      <w:pPr>
        <w:pStyle w:val="Normal.0"/>
        <w:spacing w:line="242" w:lineRule="auto"/>
        <w:ind w:left="2327" w:right="2526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(Cognitive Level: Apply/Analyse/Evaluate/Create)</w:t>
      </w:r>
    </w:p>
    <w:p>
      <w:pPr>
        <w:pStyle w:val="Normal.0"/>
        <w:spacing w:line="242" w:lineRule="auto"/>
        <w:ind w:left="2327" w:right="2526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tbl>
      <w:tblPr>
        <w:tblW w:w="8912" w:type="dxa"/>
        <w:jc w:val="left"/>
        <w:tblInd w:w="7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3"/>
        <w:gridCol w:w="5215"/>
        <w:gridCol w:w="1180"/>
        <w:gridCol w:w="1574"/>
      </w:tblGrid>
      <w:tr>
        <w:tblPrEx>
          <w:shd w:val="clear" w:color="auto" w:fill="ced7e7"/>
        </w:tblPrEx>
        <w:trPr>
          <w:trHeight w:val="936" w:hRule="atLeast"/>
        </w:trPr>
        <w:tc>
          <w:tcPr>
            <w:tcW w:type="dxa" w:w="943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393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71" w:line="246" w:lineRule="auto"/>
              <w:ind w:left="313" w:firstLine="0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Qn.</w:t>
            </w:r>
          </w:p>
          <w:p>
            <w:pPr>
              <w:pStyle w:val="Normal.0"/>
              <w:bidi w:val="0"/>
              <w:spacing w:line="246" w:lineRule="auto"/>
              <w:ind w:left="313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No.</w:t>
            </w:r>
          </w:p>
        </w:tc>
        <w:tc>
          <w:tcPr>
            <w:tcW w:type="dxa" w:w="521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338"/>
              <w:bottom w:type="dxa" w:w="80"/>
              <w:right w:type="dxa" w:w="2328"/>
            </w:tcMar>
            <w:vAlign w:val="top"/>
          </w:tcPr>
          <w:p>
            <w:pPr>
              <w:pStyle w:val="Normal.0"/>
              <w:spacing w:before="57"/>
              <w:ind w:left="2258" w:right="2248" w:firstLine="0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Question</w:t>
            </w:r>
          </w:p>
        </w:tc>
        <w:tc>
          <w:tcPr>
            <w:tcW w:type="dxa" w:w="118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65"/>
              <w:bottom w:type="dxa" w:w="80"/>
              <w:right w:type="dxa" w:w="247"/>
            </w:tcMar>
            <w:vAlign w:val="top"/>
          </w:tcPr>
          <w:p>
            <w:pPr>
              <w:pStyle w:val="Normal.0"/>
              <w:spacing w:before="76" w:line="232" w:lineRule="auto"/>
              <w:ind w:left="185" w:right="167" w:firstLine="0"/>
              <w:jc w:val="center"/>
              <w:rPr>
                <w:b w:val="1"/>
                <w:bCs w:val="1"/>
                <w:shd w:val="nil" w:color="auto" w:fill="auto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Cognitie</w:t>
            </w:r>
          </w:p>
          <w:p>
            <w:pPr>
              <w:pStyle w:val="Normal.0"/>
              <w:bidi w:val="0"/>
              <w:spacing w:line="246" w:lineRule="auto"/>
              <w:ind w:left="185" w:right="169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Level</w:t>
            </w:r>
          </w:p>
        </w:tc>
        <w:tc>
          <w:tcPr>
            <w:tcW w:type="dxa" w:w="157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438"/>
              <w:bottom w:type="dxa" w:w="80"/>
              <w:right w:type="dxa" w:w="427"/>
            </w:tcMar>
            <w:vAlign w:val="top"/>
          </w:tcPr>
          <w:p>
            <w:pPr>
              <w:pStyle w:val="Normal.0"/>
              <w:spacing w:before="81" w:line="228" w:lineRule="auto"/>
              <w:ind w:left="358" w:right="347" w:firstLine="7"/>
              <w:jc w:val="center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Course Outcome (CO)</w:t>
            </w:r>
          </w:p>
        </w:tc>
      </w:tr>
      <w:tr>
        <w:tblPrEx>
          <w:shd w:val="clear" w:color="auto" w:fill="ced7e7"/>
        </w:tblPrEx>
        <w:trPr>
          <w:trHeight w:val="1740" w:hRule="atLeast"/>
        </w:trPr>
        <w:tc>
          <w:tcPr>
            <w:tcW w:type="dxa" w:w="943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27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0"/>
              <w:ind w:left="147" w:firstLine="0"/>
              <w:rPr>
                <w:sz w:val="28"/>
                <w:szCs w:val="28"/>
                <w:shd w:val="nil" w:color="auto" w:fill="auto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11.a</w:t>
            </w:r>
          </w:p>
          <w:p>
            <w:pPr>
              <w:pStyle w:val="Normal.0"/>
              <w:rPr>
                <w:b w:val="1"/>
                <w:bCs w:val="1"/>
                <w:sz w:val="30"/>
                <w:szCs w:val="30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spacing w:before="203"/>
              <w:ind w:left="139" w:right="0" w:firstLine="0"/>
              <w:jc w:val="left"/>
              <w:rPr>
                <w:rtl w:val="0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11.b</w:t>
            </w:r>
          </w:p>
        </w:tc>
        <w:tc>
          <w:tcPr>
            <w:tcW w:type="dxa" w:w="521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hd w:val="clear" w:color="auto" w:fill="ffffff"/>
                <w:rtl w:val="0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  <w:rtl w:val="0"/>
                <w:lang w:val="en-US"/>
              </w:rPr>
              <w:t xml:space="preserve">Classify the emerging trends in Cinema and apply a storytelling technique for preventing child abuse </w:t>
            </w:r>
            <w:r>
              <w:rPr>
                <w:rFonts w:ascii="Times New Roman" w:hAnsi="Times New Roman"/>
                <w:shd w:val="clear" w:color="auto" w:fill="ffffff"/>
                <w:rtl w:val="0"/>
                <w:lang w:val="en-US"/>
              </w:rPr>
              <w:t>OR</w:t>
            </w:r>
          </w:p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hd w:val="clear" w:color="auto" w:fill="ffffff"/>
                <w:rtl w:val="0"/>
                <w:lang w:val="en-US"/>
              </w:rPr>
              <w:t xml:space="preserve">Classify the emerging trends in Cinema and apply a storytelling technique for preventing child abuse </w:t>
            </w:r>
          </w:p>
        </w:tc>
        <w:tc>
          <w:tcPr>
            <w:tcW w:type="dxa" w:w="118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62"/>
              <w:bottom w:type="dxa" w:w="80"/>
              <w:right w:type="dxa" w:w="252"/>
            </w:tcMar>
            <w:vAlign w:val="top"/>
          </w:tcPr>
          <w:p>
            <w:pPr>
              <w:pStyle w:val="Normal.0"/>
              <w:spacing w:before="57"/>
              <w:ind w:left="182" w:right="172" w:firstLine="0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Apply</w:t>
            </w:r>
          </w:p>
        </w:tc>
        <w:tc>
          <w:tcPr>
            <w:tcW w:type="dxa" w:w="157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5" w:firstLine="0"/>
            </w:pPr>
            <w:r>
              <w:rPr>
                <w:shd w:val="nil" w:color="auto" w:fill="auto"/>
                <w:rtl w:val="0"/>
                <w:lang w:val="en-US"/>
              </w:rPr>
              <w:t>CO2,CO3</w:t>
            </w:r>
          </w:p>
        </w:tc>
      </w:tr>
      <w:tr>
        <w:tblPrEx>
          <w:shd w:val="clear" w:color="auto" w:fill="ced7e7"/>
        </w:tblPrEx>
        <w:trPr>
          <w:trHeight w:val="2047" w:hRule="atLeast"/>
        </w:trPr>
        <w:tc>
          <w:tcPr>
            <w:tcW w:type="dxa" w:w="943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21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9"/>
              <w:ind w:left="141" w:firstLine="0"/>
              <w:rPr>
                <w:sz w:val="28"/>
                <w:szCs w:val="28"/>
                <w:shd w:val="nil" w:color="auto" w:fill="auto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12.a</w:t>
            </w:r>
          </w:p>
          <w:p>
            <w:pPr>
              <w:pStyle w:val="Normal.0"/>
              <w:rPr>
                <w:b w:val="1"/>
                <w:bCs w:val="1"/>
                <w:sz w:val="30"/>
                <w:szCs w:val="30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spacing w:before="197"/>
              <w:ind w:left="99" w:right="0" w:firstLine="0"/>
              <w:jc w:val="left"/>
              <w:rPr>
                <w:rtl w:val="0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12 b.</w:t>
            </w:r>
          </w:p>
        </w:tc>
        <w:tc>
          <w:tcPr>
            <w:tcW w:type="dxa" w:w="521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hd w:val="clear" w:color="auto" w:fill="ffffff"/>
                <w:rtl w:val="0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  <w:rtl w:val="0"/>
                <w:lang w:val="en-US"/>
              </w:rPr>
              <w:t xml:space="preserve">Critically analyse the plots on interplay of Crime and Politics in the film citing the film </w:t>
            </w:r>
            <w:r>
              <w:rPr>
                <w:rFonts w:ascii="Times New Roman" w:hAnsi="Times New Roman" w:hint="default"/>
                <w:shd w:val="clear" w:color="auto" w:fill="ffffff"/>
                <w:rtl w:val="1"/>
              </w:rPr>
              <w:t>‘</w:t>
            </w:r>
            <w:r>
              <w:rPr>
                <w:rFonts w:ascii="Times New Roman" w:hAnsi="Times New Roman"/>
                <w:shd w:val="clear" w:color="auto" w:fill="ffffff"/>
                <w:rtl w:val="0"/>
                <w:lang w:val="pt-PT"/>
              </w:rPr>
              <w:t>KGF</w:t>
            </w:r>
            <w:r>
              <w:rPr>
                <w:rFonts w:ascii="Times New Roman" w:hAnsi="Times New Roman" w:hint="default"/>
                <w:shd w:val="clear" w:color="auto" w:fill="ffffff"/>
                <w:rtl w:val="1"/>
              </w:rPr>
              <w:t xml:space="preserve">’ </w:t>
            </w:r>
            <w:r>
              <w:rPr>
                <w:rFonts w:ascii="Times New Roman" w:hAnsi="Times New Roman"/>
                <w:shd w:val="clear" w:color="auto" w:fill="ffffff"/>
                <w:rtl w:val="0"/>
              </w:rPr>
              <w:t xml:space="preserve">or </w:t>
            </w:r>
            <w:r>
              <w:rPr>
                <w:rFonts w:ascii="Times New Roman" w:hAnsi="Times New Roman" w:hint="default"/>
                <w:shd w:val="clear" w:color="auto" w:fill="ffffff"/>
                <w:rtl w:val="1"/>
              </w:rPr>
              <w:t>‘</w:t>
            </w:r>
            <w:r>
              <w:rPr>
                <w:rFonts w:ascii="Times New Roman" w:hAnsi="Times New Roman"/>
                <w:shd w:val="clear" w:color="auto" w:fill="ffffff"/>
                <w:rtl w:val="0"/>
                <w:lang w:val="es-ES_tradnl"/>
              </w:rPr>
              <w:t xml:space="preserve">Animal </w:t>
            </w:r>
          </w:p>
          <w:p>
            <w:pPr>
              <w:pStyle w:val="Normal.0"/>
              <w:bidi w:val="0"/>
              <w:spacing w:line="246" w:lineRule="auto"/>
              <w:ind w:left="0" w:right="0" w:firstLine="0"/>
              <w:jc w:val="left"/>
              <w:rPr>
                <w:sz w:val="24"/>
                <w:szCs w:val="24"/>
                <w:rtl w:val="0"/>
                <w:lang w:val="en-US"/>
              </w:rPr>
            </w:pPr>
            <w:r>
              <w:rPr>
                <w:sz w:val="24"/>
                <w:szCs w:val="24"/>
                <w:rtl w:val="0"/>
                <w:lang w:val="en-US"/>
              </w:rPr>
              <w:t>OR</w:t>
            </w:r>
          </w:p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hd w:val="clear" w:color="auto" w:fill="ffffff"/>
                <w:rtl w:val="0"/>
                <w:lang w:val="en-US"/>
              </w:rPr>
              <w:t>Illustrate two Indian cinemas which deals with the environmental activism</w:t>
            </w:r>
          </w:p>
        </w:tc>
        <w:tc>
          <w:tcPr>
            <w:tcW w:type="dxa" w:w="118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62"/>
              <w:bottom w:type="dxa" w:w="80"/>
              <w:right w:type="dxa" w:w="252"/>
            </w:tcMar>
            <w:vAlign w:val="top"/>
          </w:tcPr>
          <w:p>
            <w:pPr>
              <w:pStyle w:val="Normal.0"/>
              <w:spacing w:before="57"/>
              <w:ind w:left="182" w:right="172" w:firstLine="0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Analyze</w:t>
            </w:r>
          </w:p>
        </w:tc>
        <w:tc>
          <w:tcPr>
            <w:tcW w:type="dxa" w:w="157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5" w:firstLine="0"/>
            </w:pPr>
            <w:r>
              <w:rPr>
                <w:shd w:val="nil" w:color="auto" w:fill="auto"/>
                <w:rtl w:val="0"/>
                <w:lang w:val="en-US"/>
              </w:rPr>
              <w:t>CO3,CO5</w:t>
            </w:r>
          </w:p>
        </w:tc>
      </w:tr>
      <w:tr>
        <w:tblPrEx>
          <w:shd w:val="clear" w:color="auto" w:fill="ced7e7"/>
        </w:tblPrEx>
        <w:trPr>
          <w:trHeight w:val="1831" w:hRule="atLeast"/>
        </w:trPr>
        <w:tc>
          <w:tcPr>
            <w:tcW w:type="dxa" w:w="943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21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0"/>
              <w:ind w:left="141" w:firstLine="0"/>
              <w:rPr>
                <w:sz w:val="28"/>
                <w:szCs w:val="28"/>
                <w:shd w:val="nil" w:color="auto" w:fill="auto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13.a</w:t>
            </w:r>
          </w:p>
          <w:p>
            <w:pPr>
              <w:pStyle w:val="Normal.0"/>
              <w:rPr>
                <w:b w:val="1"/>
                <w:bCs w:val="1"/>
                <w:sz w:val="30"/>
                <w:szCs w:val="30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spacing w:before="203"/>
              <w:ind w:left="134" w:right="0" w:firstLine="0"/>
              <w:jc w:val="left"/>
              <w:rPr>
                <w:rtl w:val="0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13.b</w:t>
            </w:r>
          </w:p>
        </w:tc>
        <w:tc>
          <w:tcPr>
            <w:tcW w:type="dxa" w:w="521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hd w:val="clear" w:color="auto" w:fill="ffffff"/>
                <w:rtl w:val="0"/>
                <w:lang w:val="en-US"/>
              </w:rPr>
            </w:pPr>
            <w:r>
              <w:rPr>
                <w:rFonts w:ascii="Times New Roman" w:hAnsi="Times New Roman"/>
                <w:shd w:val="clear" w:color="auto" w:fill="ffffff"/>
                <w:rtl w:val="0"/>
                <w:lang w:val="en-US"/>
              </w:rPr>
              <w:t>Evaluate the impact of globalisation on film production and distribution</w:t>
            </w:r>
          </w:p>
          <w:p>
            <w:pPr>
              <w:pStyle w:val="Normal.0"/>
              <w:bidi w:val="0"/>
              <w:spacing w:line="246" w:lineRule="auto"/>
              <w:ind w:left="85" w:right="0" w:firstLine="0"/>
              <w:jc w:val="left"/>
              <w:rPr>
                <w:sz w:val="24"/>
                <w:szCs w:val="24"/>
                <w:rtl w:val="0"/>
              </w:rPr>
            </w:pPr>
            <w:r>
              <w:rPr>
                <w:sz w:val="24"/>
                <w:szCs w:val="24"/>
                <w:rtl w:val="0"/>
                <w:lang w:val="en-US"/>
              </w:rPr>
              <w:t>OR</w:t>
            </w:r>
          </w:p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hd w:val="clear" w:color="auto" w:fill="ffffff"/>
                <w:rtl w:val="0"/>
                <w:lang w:val="en-US"/>
              </w:rPr>
              <w:t xml:space="preserve">Compare and contrast the significance of Virtual and Augmented reality in cinema </w:t>
            </w:r>
          </w:p>
        </w:tc>
        <w:tc>
          <w:tcPr>
            <w:tcW w:type="dxa" w:w="118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62"/>
              <w:bottom w:type="dxa" w:w="80"/>
              <w:right w:type="dxa" w:w="252"/>
            </w:tcMar>
            <w:vAlign w:val="top"/>
          </w:tcPr>
          <w:p>
            <w:pPr>
              <w:pStyle w:val="Normal.0"/>
              <w:spacing w:before="57"/>
              <w:ind w:left="182" w:right="172" w:firstLine="0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Evaluate</w:t>
            </w:r>
          </w:p>
        </w:tc>
        <w:tc>
          <w:tcPr>
            <w:tcW w:type="dxa" w:w="157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5" w:firstLine="0"/>
            </w:pPr>
            <w:r>
              <w:rPr>
                <w:shd w:val="nil" w:color="auto" w:fill="auto"/>
                <w:rtl w:val="0"/>
                <w:lang w:val="en-US"/>
              </w:rPr>
              <w:t>CO2</w:t>
            </w:r>
          </w:p>
        </w:tc>
      </w:tr>
      <w:tr>
        <w:tblPrEx>
          <w:shd w:val="clear" w:color="auto" w:fill="ced7e7"/>
        </w:tblPrEx>
        <w:trPr>
          <w:trHeight w:val="2116" w:hRule="atLeast"/>
        </w:trPr>
        <w:tc>
          <w:tcPr>
            <w:tcW w:type="dxa" w:w="943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21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49"/>
              <w:ind w:left="141" w:firstLine="0"/>
              <w:rPr>
                <w:sz w:val="28"/>
                <w:szCs w:val="28"/>
                <w:shd w:val="nil" w:color="auto" w:fill="auto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14.a</w:t>
            </w:r>
          </w:p>
          <w:p>
            <w:pPr>
              <w:pStyle w:val="Normal.0"/>
              <w:spacing w:before="254"/>
              <w:rPr>
                <w:sz w:val="28"/>
                <w:szCs w:val="28"/>
                <w:shd w:val="nil" w:color="auto" w:fill="auto"/>
                <w:lang w:val="en-US"/>
              </w:rPr>
            </w:pPr>
          </w:p>
          <w:p>
            <w:pPr>
              <w:pStyle w:val="Normal.0"/>
              <w:bidi w:val="0"/>
              <w:spacing w:before="254"/>
              <w:ind w:left="0" w:right="0" w:firstLine="140"/>
              <w:jc w:val="left"/>
              <w:rPr>
                <w:rtl w:val="0"/>
              </w:rPr>
            </w:pPr>
            <w:r>
              <w:rPr>
                <w:sz w:val="28"/>
                <w:szCs w:val="28"/>
                <w:shd w:val="nil" w:color="auto" w:fill="auto"/>
                <w:rtl w:val="0"/>
                <w:lang w:val="en-US"/>
              </w:rPr>
              <w:t>14.b</w:t>
            </w:r>
          </w:p>
        </w:tc>
        <w:tc>
          <w:tcPr>
            <w:tcW w:type="dxa" w:w="521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249"/>
            </w:tcMar>
            <w:vAlign w:val="top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rtl w:val="0"/>
                <w:lang w:val="en-US"/>
              </w:rPr>
            </w:pPr>
            <w:r>
              <w:rPr>
                <w:rFonts w:ascii="Times New Roman" w:hAnsi="Times New Roman"/>
                <w:rtl w:val="0"/>
                <w:lang w:val="en-US"/>
              </w:rPr>
              <w:t>Prepare a report on how gender stereotypes are created and recreated in the cinema Great Indian Kitchen</w:t>
            </w:r>
            <w:r>
              <w:rPr>
                <w:rFonts w:ascii="Times New Roman" w:cs="Times New Roman" w:hAnsi="Times New Roman" w:eastAsia="Times New Roman"/>
                <w:rtl w:val="0"/>
              </w:rPr>
              <w:br w:type="textWrapping"/>
            </w:r>
            <w:r>
              <w:rPr>
                <w:rFonts w:ascii="Times New Roman" w:hAnsi="Times New Roman"/>
                <w:rtl w:val="0"/>
                <w:lang w:val="en-US"/>
              </w:rPr>
              <w:t>OR</w:t>
            </w:r>
          </w:p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rtl w:val="0"/>
                <w:lang w:val="en-US"/>
              </w:rPr>
              <w:t xml:space="preserve">Organise your thoughts on the impact of digital revolution on Indian cinema </w:t>
            </w:r>
          </w:p>
        </w:tc>
        <w:tc>
          <w:tcPr>
            <w:tcW w:type="dxa" w:w="1180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262"/>
              <w:bottom w:type="dxa" w:w="80"/>
              <w:right w:type="dxa" w:w="252"/>
            </w:tcMar>
            <w:vAlign w:val="top"/>
          </w:tcPr>
          <w:p>
            <w:pPr>
              <w:pStyle w:val="Normal.0"/>
              <w:spacing w:before="57"/>
              <w:ind w:left="182" w:right="172" w:firstLine="0"/>
              <w:jc w:val="center"/>
            </w:pPr>
            <w:r>
              <w:rPr>
                <w:shd w:val="nil" w:color="auto" w:fill="auto"/>
                <w:rtl w:val="0"/>
                <w:lang w:val="en-US"/>
              </w:rPr>
              <w:t>Create</w:t>
            </w:r>
          </w:p>
        </w:tc>
        <w:tc>
          <w:tcPr>
            <w:tcW w:type="dxa" w:w="1574"/>
            <w:tcBorders>
              <w:top w:val="single" w:color="7f7f7f" w:sz="4" w:space="0" w:shadow="0" w:frame="0"/>
              <w:left w:val="single" w:color="7f7f7f" w:sz="4" w:space="0" w:shadow="0" w:frame="0"/>
              <w:bottom w:val="single" w:color="7f7f7f" w:sz="4" w:space="0" w:shadow="0" w:frame="0"/>
              <w:right w:val="single" w:color="7f7f7f" w:sz="4" w:space="0" w:shadow="0" w:frame="0"/>
            </w:tcBorders>
            <w:shd w:val="clear" w:color="auto" w:fill="auto"/>
            <w:tcMar>
              <w:top w:type="dxa" w:w="80"/>
              <w:left w:type="dxa" w:w="165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57"/>
              <w:ind w:left="85" w:firstLine="0"/>
            </w:pPr>
            <w:r>
              <w:rPr>
                <w:shd w:val="nil" w:color="auto" w:fill="auto"/>
                <w:rtl w:val="0"/>
                <w:lang w:val="en-US"/>
              </w:rPr>
              <w:t>CO3,CO6</w:t>
            </w:r>
          </w:p>
        </w:tc>
      </w:tr>
    </w:tbl>
    <w:p>
      <w:pPr>
        <w:pStyle w:val="Normal.0"/>
        <w:ind w:left="655" w:hanging="655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  <w:ind w:left="547" w:hanging="547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line="242" w:lineRule="auto"/>
        <w:ind w:left="2327" w:right="2526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line="242" w:lineRule="auto"/>
        <w:ind w:left="2327" w:right="2526" w:firstLine="0"/>
        <w:jc w:val="center"/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14:textFill>
            <w14:solidFill>
              <w14:srgbClr w14:val="000000"/>
            </w14:solidFill>
          </w14:textFill>
        </w:rPr>
      </w:pPr>
    </w:p>
    <w:tbl>
      <w:tblPr>
        <w:tblW w:w="95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de6d0"/>
        <w:tblLayout w:type="fixed"/>
      </w:tblPr>
      <w:tblGrid>
        <w:gridCol w:w="1321"/>
        <w:gridCol w:w="998"/>
        <w:gridCol w:w="2191"/>
        <w:gridCol w:w="824"/>
        <w:gridCol w:w="1543"/>
        <w:gridCol w:w="1324"/>
        <w:gridCol w:w="1359"/>
      </w:tblGrid>
      <w:tr>
        <w:tblPrEx>
          <w:shd w:val="clear" w:color="auto" w:fill="dde6d0"/>
        </w:tblPrEx>
        <w:trPr>
          <w:trHeight w:val="699" w:hRule="atLeast"/>
        </w:trPr>
        <w:tc>
          <w:tcPr>
            <w:tcW w:type="dxa" w:w="132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Cognitive Level</w:t>
            </w:r>
          </w:p>
        </w:tc>
        <w:tc>
          <w:tcPr>
            <w:tcW w:type="dxa" w:w="997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Marks</w:t>
            </w:r>
          </w:p>
        </w:tc>
        <w:tc>
          <w:tcPr>
            <w:tcW w:type="dxa" w:w="219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Percentage</w:t>
            </w:r>
          </w:p>
        </w:tc>
        <w:tc>
          <w:tcPr>
            <w:tcW w:type="dxa" w:w="8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/>
        </w:tc>
        <w:tc>
          <w:tcPr>
            <w:tcW w:type="dxa" w:w="154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Course Outcomes</w:t>
            </w:r>
          </w:p>
        </w:tc>
        <w:tc>
          <w:tcPr>
            <w:tcW w:type="dxa" w:w="13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Marks</w:t>
            </w:r>
          </w:p>
        </w:tc>
        <w:tc>
          <w:tcPr>
            <w:tcW w:type="dxa" w:w="135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Percentage</w:t>
            </w:r>
          </w:p>
        </w:tc>
      </w:tr>
      <w:tr>
        <w:tblPrEx>
          <w:shd w:val="clear" w:color="auto" w:fill="dde6d0"/>
        </w:tblPrEx>
        <w:trPr>
          <w:trHeight w:val="699" w:hRule="atLeast"/>
        </w:trPr>
        <w:tc>
          <w:tcPr>
            <w:tcW w:type="dxa" w:w="132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Remember</w:t>
            </w:r>
          </w:p>
        </w:tc>
        <w:tc>
          <w:tcPr>
            <w:tcW w:type="dxa" w:w="997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219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3.6</w:t>
            </w:r>
          </w:p>
        </w:tc>
        <w:tc>
          <w:tcPr>
            <w:tcW w:type="dxa" w:w="8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/>
        </w:tc>
        <w:tc>
          <w:tcPr>
            <w:tcW w:type="dxa" w:w="154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84" w:lineRule="atLeast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CO 6</w:t>
            </w:r>
          </w:p>
        </w:tc>
        <w:tc>
          <w:tcPr>
            <w:tcW w:type="dxa" w:w="13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35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3.6</w:t>
            </w:r>
          </w:p>
        </w:tc>
      </w:tr>
      <w:tr>
        <w:tblPrEx>
          <w:shd w:val="clear" w:color="auto" w:fill="dde6d0"/>
        </w:tblPrEx>
        <w:trPr>
          <w:trHeight w:val="750" w:hRule="atLeast"/>
        </w:trPr>
        <w:tc>
          <w:tcPr>
            <w:tcW w:type="dxa" w:w="132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Understand</w:t>
            </w:r>
          </w:p>
        </w:tc>
        <w:tc>
          <w:tcPr>
            <w:tcW w:type="dxa" w:w="997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8</w:t>
            </w:r>
          </w:p>
        </w:tc>
        <w:tc>
          <w:tcPr>
            <w:tcW w:type="dxa" w:w="219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14.3</w:t>
            </w:r>
          </w:p>
        </w:tc>
        <w:tc>
          <w:tcPr>
            <w:tcW w:type="dxa" w:w="8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/>
        </w:tc>
        <w:tc>
          <w:tcPr>
            <w:tcW w:type="dxa" w:w="154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84" w:lineRule="atLeast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CO 1,3,4,5</w:t>
            </w:r>
          </w:p>
        </w:tc>
        <w:tc>
          <w:tcPr>
            <w:tcW w:type="dxa" w:w="13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8</w:t>
            </w:r>
          </w:p>
        </w:tc>
        <w:tc>
          <w:tcPr>
            <w:tcW w:type="dxa" w:w="135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14.3</w:t>
            </w:r>
          </w:p>
        </w:tc>
      </w:tr>
      <w:tr>
        <w:tblPrEx>
          <w:shd w:val="clear" w:color="auto" w:fill="dde6d0"/>
        </w:tblPrEx>
        <w:trPr>
          <w:trHeight w:val="449" w:hRule="atLeast"/>
        </w:trPr>
        <w:tc>
          <w:tcPr>
            <w:tcW w:type="dxa" w:w="132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Apply</w:t>
            </w:r>
          </w:p>
        </w:tc>
        <w:tc>
          <w:tcPr>
            <w:tcW w:type="dxa" w:w="997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14</w:t>
            </w:r>
          </w:p>
        </w:tc>
        <w:tc>
          <w:tcPr>
            <w:tcW w:type="dxa" w:w="219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25.0</w:t>
            </w:r>
          </w:p>
        </w:tc>
        <w:tc>
          <w:tcPr>
            <w:tcW w:type="dxa" w:w="8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/>
        </w:tc>
        <w:tc>
          <w:tcPr>
            <w:tcW w:type="dxa" w:w="154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84" w:lineRule="atLeast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CO 2,3,4</w:t>
            </w:r>
          </w:p>
        </w:tc>
        <w:tc>
          <w:tcPr>
            <w:tcW w:type="dxa" w:w="13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14</w:t>
            </w:r>
          </w:p>
        </w:tc>
        <w:tc>
          <w:tcPr>
            <w:tcW w:type="dxa" w:w="135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25.0</w:t>
            </w:r>
          </w:p>
        </w:tc>
      </w:tr>
      <w:tr>
        <w:tblPrEx>
          <w:shd w:val="clear" w:color="auto" w:fill="dde6d0"/>
        </w:tblPrEx>
        <w:trPr>
          <w:trHeight w:val="449" w:hRule="atLeast"/>
        </w:trPr>
        <w:tc>
          <w:tcPr>
            <w:tcW w:type="dxa" w:w="132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Analyse</w:t>
            </w:r>
          </w:p>
        </w:tc>
        <w:tc>
          <w:tcPr>
            <w:tcW w:type="dxa" w:w="997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14</w:t>
            </w:r>
          </w:p>
        </w:tc>
        <w:tc>
          <w:tcPr>
            <w:tcW w:type="dxa" w:w="219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25.0</w:t>
            </w:r>
          </w:p>
        </w:tc>
        <w:tc>
          <w:tcPr>
            <w:tcW w:type="dxa" w:w="8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/>
        </w:tc>
        <w:tc>
          <w:tcPr>
            <w:tcW w:type="dxa" w:w="154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84" w:lineRule="atLeast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CO 3,5</w:t>
            </w:r>
          </w:p>
        </w:tc>
        <w:tc>
          <w:tcPr>
            <w:tcW w:type="dxa" w:w="13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14</w:t>
            </w:r>
          </w:p>
        </w:tc>
        <w:tc>
          <w:tcPr>
            <w:tcW w:type="dxa" w:w="135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25.0</w:t>
            </w:r>
          </w:p>
        </w:tc>
      </w:tr>
      <w:tr>
        <w:tblPrEx>
          <w:shd w:val="clear" w:color="auto" w:fill="dde6d0"/>
        </w:tblPrEx>
        <w:trPr>
          <w:trHeight w:val="449" w:hRule="atLeast"/>
        </w:trPr>
        <w:tc>
          <w:tcPr>
            <w:tcW w:type="dxa" w:w="132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Evaluate</w:t>
            </w:r>
          </w:p>
        </w:tc>
        <w:tc>
          <w:tcPr>
            <w:tcW w:type="dxa" w:w="997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  <w:tc>
          <w:tcPr>
            <w:tcW w:type="dxa" w:w="219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21.4</w:t>
            </w:r>
          </w:p>
        </w:tc>
        <w:tc>
          <w:tcPr>
            <w:tcW w:type="dxa" w:w="8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/>
        </w:tc>
        <w:tc>
          <w:tcPr>
            <w:tcW w:type="dxa" w:w="154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84" w:lineRule="atLeast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CO 2</w:t>
            </w:r>
          </w:p>
        </w:tc>
        <w:tc>
          <w:tcPr>
            <w:tcW w:type="dxa" w:w="13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12</w:t>
            </w:r>
          </w:p>
        </w:tc>
        <w:tc>
          <w:tcPr>
            <w:tcW w:type="dxa" w:w="135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21.4</w:t>
            </w:r>
          </w:p>
        </w:tc>
      </w:tr>
      <w:tr>
        <w:tblPrEx>
          <w:shd w:val="clear" w:color="auto" w:fill="dde6d0"/>
        </w:tblPrEx>
        <w:trPr>
          <w:trHeight w:val="449" w:hRule="atLeast"/>
        </w:trPr>
        <w:tc>
          <w:tcPr>
            <w:tcW w:type="dxa" w:w="132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Create</w:t>
            </w:r>
          </w:p>
        </w:tc>
        <w:tc>
          <w:tcPr>
            <w:tcW w:type="dxa" w:w="997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  <w:tc>
          <w:tcPr>
            <w:tcW w:type="dxa" w:w="219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10.7</w:t>
            </w:r>
          </w:p>
        </w:tc>
        <w:tc>
          <w:tcPr>
            <w:tcW w:type="dxa" w:w="8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/>
        </w:tc>
        <w:tc>
          <w:tcPr>
            <w:tcW w:type="dxa" w:w="154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84" w:lineRule="atLeast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CO 3,6</w:t>
            </w:r>
          </w:p>
        </w:tc>
        <w:tc>
          <w:tcPr>
            <w:tcW w:type="dxa" w:w="13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6</w:t>
            </w:r>
          </w:p>
        </w:tc>
        <w:tc>
          <w:tcPr>
            <w:tcW w:type="dxa" w:w="135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10.7</w:t>
            </w:r>
          </w:p>
        </w:tc>
      </w:tr>
      <w:tr>
        <w:tblPrEx>
          <w:shd w:val="clear" w:color="auto" w:fill="dde6d0"/>
        </w:tblPrEx>
        <w:trPr>
          <w:trHeight w:val="449" w:hRule="atLeast"/>
        </w:trPr>
        <w:tc>
          <w:tcPr>
            <w:tcW w:type="dxa" w:w="1321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TOTAL</w:t>
            </w:r>
          </w:p>
        </w:tc>
        <w:tc>
          <w:tcPr>
            <w:tcW w:type="dxa" w:w="997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56</w:t>
            </w:r>
          </w:p>
        </w:tc>
        <w:tc>
          <w:tcPr>
            <w:tcW w:type="dxa" w:w="2190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100</w:t>
            </w:r>
          </w:p>
        </w:tc>
        <w:tc>
          <w:tcPr>
            <w:tcW w:type="dxa" w:w="8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/>
        </w:tc>
        <w:tc>
          <w:tcPr>
            <w:tcW w:type="dxa" w:w="1542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TOTAL</w:t>
            </w:r>
          </w:p>
        </w:tc>
        <w:tc>
          <w:tcPr>
            <w:tcW w:type="dxa" w:w="1324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56</w:t>
            </w:r>
          </w:p>
        </w:tc>
        <w:tc>
          <w:tcPr>
            <w:tcW w:type="dxa" w:w="1358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auto"/>
            <w:tcMar>
              <w:top w:type="dxa" w:w="107"/>
              <w:left w:type="dxa" w:w="107"/>
              <w:bottom w:type="dxa" w:w="107"/>
              <w:right w:type="dxa" w:w="107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352" w:lineRule="atLeast"/>
              <w:ind w:left="0" w:right="0" w:firstLine="0"/>
              <w:jc w:val="right"/>
              <w:outlineLvl w:val="0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9"/>
                <w:szCs w:val="29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000000"/>
                  </w14:solidFill>
                </w14:textFill>
              </w:rPr>
              <w:t>100</w:t>
            </w:r>
          </w:p>
        </w:tc>
      </w:tr>
    </w:tbl>
    <w:p>
      <w:pPr>
        <w:pStyle w:val="Normal.0"/>
        <w:jc w:val="both"/>
      </w:pPr>
      <w:r>
        <w:rPr>
          <w:b w:val="1"/>
          <w:bCs w:val="1"/>
          <w:caps w:val="0"/>
          <w:smallCaps w:val="0"/>
          <w:strike w:val="0"/>
          <w:dstrike w:val="0"/>
          <w:outline w:val="0"/>
          <w:color w:val="000000"/>
          <w:u w:val="none"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          </w:t>
      </w: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320" w:bottom="280" w:left="13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