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293" w:lineRule="auto"/>
        <w:ind w:left="0" w:firstLine="0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9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96"/>
        <w:gridCol w:w="424"/>
        <w:gridCol w:w="3688"/>
        <w:tblGridChange w:id="0">
          <w:tblGrid>
            <w:gridCol w:w="5496"/>
            <w:gridCol w:w="424"/>
            <w:gridCol w:w="3688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23" w:right="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University of Kerala</w:t>
            </w:r>
          </w:p>
        </w:tc>
      </w:tr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1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Discipline: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Home Science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1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Time: 1 Hour 30 Minutes (90 Mins.)</w:t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1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Course Code: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UK1MDCHSC101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1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Total Marks: 42</w:t>
            </w:r>
          </w:p>
        </w:tc>
      </w:tr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1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Course Title: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NUTRITION IN COSMETOLOGY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4" w:lineRule="auto"/>
              <w:ind w:left="11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Type of Course: MDC</w:t>
            </w:r>
          </w:p>
        </w:tc>
        <w:tc>
          <w:tcPr/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1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Semester: 1</w:t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6" w:lineRule="auto"/>
              <w:ind w:left="11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Academic Level: 100-199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1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0" w:lineRule="auto"/>
              <w:ind w:left="11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Total Credit: 3, Theory: 3 Credit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61" w:lineRule="auto"/>
              <w:ind w:left="113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(Applicable for 4 Credit Course with 1 Credit Practical Also)</w:t>
            </w:r>
          </w:p>
        </w:tc>
        <w:tc>
          <w:tcPr/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29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51" w:lineRule="auto"/>
        <w:ind w:left="252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A. 6 Marks. Time: 6 Minutes</w:t>
      </w:r>
    </w:p>
    <w:p w:rsidR="00000000" w:rsidDel="00000000" w:rsidP="00000000" w:rsidRDefault="00000000" w:rsidRPr="00000000" w14:paraId="0000001D">
      <w:pPr>
        <w:spacing w:line="246" w:lineRule="auto"/>
        <w:ind w:left="3159" w:right="2703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 Type. 1 Mark Each. Answer All Questions (Cognitive Level: Remember/Understand)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1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Ind w:w="9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18"/>
        <w:gridCol w:w="5832"/>
        <w:gridCol w:w="1276"/>
        <w:gridCol w:w="1702"/>
        <w:tblGridChange w:id="0">
          <w:tblGrid>
            <w:gridCol w:w="818"/>
            <w:gridCol w:w="5832"/>
            <w:gridCol w:w="1276"/>
            <w:gridCol w:w="1702"/>
          </w:tblGrid>
        </w:tblGridChange>
      </w:tblGrid>
      <w:tr>
        <w:trPr>
          <w:cantSplit w:val="0"/>
          <w:trHeight w:val="496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left="253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left="253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8" w:lineRule="auto"/>
              <w:ind w:left="901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8" w:right="18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6" w:lineRule="auto"/>
              <w:ind w:left="38" w:right="18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Level</w:t>
            </w:r>
          </w:p>
        </w:tc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59" w:right="140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298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8.00000000000006" w:lineRule="auto"/>
              <w:ind w:left="86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Explain probiotic foods.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52.00000000000003" w:lineRule="auto"/>
              <w:ind w:left="49" w:right="1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0" w:lineRule="auto"/>
              <w:ind w:left="86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Identify the nutrients essential for collagen production?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52.00000000000003" w:lineRule="auto"/>
              <w:ind w:left="49" w:right="11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8.00000000000006" w:lineRule="auto"/>
              <w:ind w:left="86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Give any two micronutrients.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49" w:right="11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0" w:lineRule="auto"/>
              <w:ind w:left="86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Locate any two minerals crucial for maintaining nail strength.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49" w:right="11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6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Specify care tips for dry skin.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49" w:right="11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0" w:lineRule="auto"/>
              <w:ind w:left="86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Describe the T-zone of the face?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9" w:right="11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spacing w:before="245" w:lineRule="auto"/>
        <w:ind w:left="254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B. 8 Marks. Time: 24 Minutes</w:t>
      </w:r>
    </w:p>
    <w:p w:rsidR="00000000" w:rsidDel="00000000" w:rsidP="00000000" w:rsidRDefault="00000000" w:rsidRPr="00000000" w14:paraId="0000003E">
      <w:pPr>
        <w:spacing w:before="1" w:line="246" w:lineRule="auto"/>
        <w:ind w:left="3091" w:right="2837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Short Answer. 2 Marks Each. Answer All Questions (Cognitive Level: Understand/Apply)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" w:before="3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0.0" w:type="dxa"/>
        <w:jc w:val="left"/>
        <w:tblInd w:w="9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5"/>
        <w:gridCol w:w="5835"/>
        <w:gridCol w:w="1440"/>
        <w:gridCol w:w="1530"/>
        <w:tblGridChange w:id="0">
          <w:tblGrid>
            <w:gridCol w:w="825"/>
            <w:gridCol w:w="5835"/>
            <w:gridCol w:w="1440"/>
            <w:gridCol w:w="1530"/>
          </w:tblGrid>
        </w:tblGridChange>
      </w:tblGrid>
      <w:tr>
        <w:trPr>
          <w:cantSplit w:val="0"/>
          <w:trHeight w:val="49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left="253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left="253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18" w:lineRule="auto"/>
              <w:ind w:left="16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4" w:lineRule="auto"/>
              <w:ind w:left="387" w:right="168" w:hanging="196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59" w:right="140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0" w:lineRule="auto"/>
              <w:ind w:left="86" w:right="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Explain the concept of anti-aging rainbow in maintaining health. </w:t>
            </w:r>
          </w:p>
        </w:tc>
        <w:tc>
          <w:tcPr/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14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8.00000000000006" w:lineRule="auto"/>
              <w:ind w:left="86" w:right="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Describe the elements of Holistic beauty.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145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0" w:lineRule="auto"/>
              <w:ind w:left="86" w:right="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Explain the effects of consuming high glycemic index foods on skin health, particularly in relation to acne development.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42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6" w:right="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 girl notices her hair is falling out more than usual. What nutrients might she be missing, and how can she fix this with her diet?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427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453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453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453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453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453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453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453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453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453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453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Part C. 28 Marks. Time: 60 Minutes</w:t>
      </w:r>
    </w:p>
    <w:p w:rsidR="00000000" w:rsidDel="00000000" w:rsidP="00000000" w:rsidRDefault="00000000" w:rsidRPr="00000000" w14:paraId="00000060">
      <w:pPr>
        <w:spacing w:before="1" w:lineRule="auto"/>
        <w:ind w:left="1453" w:right="1191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 Answer. 7 marks each. Answer all 4 Questions, choosing among options within each question.</w:t>
      </w:r>
    </w:p>
    <w:p w:rsidR="00000000" w:rsidDel="00000000" w:rsidP="00000000" w:rsidRDefault="00000000" w:rsidRPr="00000000" w14:paraId="00000061">
      <w:pPr>
        <w:ind w:left="248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(Cognitive Level: Apply/Analyse/Evaluate/Create)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1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1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0.0" w:type="dxa"/>
        <w:jc w:val="left"/>
        <w:tblInd w:w="9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5"/>
        <w:gridCol w:w="5805"/>
        <w:gridCol w:w="1275"/>
        <w:gridCol w:w="1695"/>
        <w:tblGridChange w:id="0">
          <w:tblGrid>
            <w:gridCol w:w="855"/>
            <w:gridCol w:w="5805"/>
            <w:gridCol w:w="1275"/>
            <w:gridCol w:w="1695"/>
          </w:tblGrid>
        </w:tblGridChange>
      </w:tblGrid>
      <w:tr>
        <w:trPr>
          <w:cantSplit w:val="0"/>
          <w:trHeight w:val="495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left="253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Qn.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8" w:lineRule="auto"/>
              <w:ind w:left="253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No.</w:t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20" w:lineRule="auto"/>
              <w:ind w:left="165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Question</w:t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8" w:right="18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Cognitive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6" w:lineRule="auto"/>
              <w:ind w:left="38" w:right="18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Level</w:t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2" w:lineRule="auto"/>
              <w:ind w:left="159" w:right="140" w:firstLine="36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Course Outcome (CO)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0" w:lineRule="auto"/>
              <w:ind w:left="86" w:right="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a.Demonstrate the anatomy and physiology of the skin with the help of a neat labelled diagram.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color w:val="98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b.Create a beauty nutrition plan to help reduce signs of aging. Include key nutrients and foods that support healthy skin, hair, and overall vitality.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Create</w:t>
            </w:r>
          </w:p>
          <w:p w:rsidR="00000000" w:rsidDel="00000000" w:rsidP="00000000" w:rsidRDefault="00000000" w:rsidRPr="00000000" w14:paraId="00000070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Create</w:t>
            </w:r>
          </w:p>
        </w:tc>
        <w:tc>
          <w:tcPr/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298" w:hRule="atLeast"/>
          <w:tblHeader w:val="0"/>
        </w:trPr>
        <w:tc>
          <w:tcPr/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8.00000000000006" w:lineRule="auto"/>
              <w:ind w:left="86" w:right="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a.Design a lifestyle plan that enhances scalp health and encourages vibrant hair growth.</w:t>
            </w:r>
          </w:p>
          <w:p w:rsidR="00000000" w:rsidDel="00000000" w:rsidP="00000000" w:rsidRDefault="00000000" w:rsidRPr="00000000" w14:paraId="0000007B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ind w:lef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b. Explore the cultural and societal influences that shape our understanding of beauty.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Create</w:t>
            </w:r>
          </w:p>
          <w:p w:rsidR="00000000" w:rsidDel="00000000" w:rsidP="00000000" w:rsidRDefault="00000000" w:rsidRPr="00000000" w14:paraId="0000007F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ind w:left="38" w:right="168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Create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80" w:lineRule="auto"/>
              <w:ind w:left="86" w:right="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13.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 Assess the impact of essential nutrients on hair growth and discuss their specific functions in promoting healthy hair.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8B">
            <w:pPr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b. Analyze the effects of hormonal imbalances on hair loss.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 </w:t>
            </w:r>
          </w:p>
          <w:p w:rsidR="00000000" w:rsidDel="00000000" w:rsidP="00000000" w:rsidRDefault="00000000" w:rsidRPr="00000000" w14:paraId="0000008D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ind w:left="0" w:right="168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ind w:left="0" w:right="168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Apply</w:t>
            </w:r>
          </w:p>
        </w:tc>
        <w:tc>
          <w:tcPr/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2</w:t>
            </w:r>
          </w:p>
        </w:tc>
      </w:tr>
      <w:tr>
        <w:trPr>
          <w:cantSplit w:val="0"/>
          <w:trHeight w:val="298" w:hRule="atLeast"/>
          <w:tblHeader w:val="0"/>
        </w:trPr>
        <w:tc>
          <w:tcPr/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8.00000000000006" w:lineRule="auto"/>
              <w:ind w:left="86" w:right="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14.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a. Examine the relationship between diet and the management of skin diseases, highlighting practical dietary strategies.</w:t>
            </w:r>
          </w:p>
          <w:p w:rsidR="00000000" w:rsidDel="00000000" w:rsidP="00000000" w:rsidRDefault="00000000" w:rsidRPr="00000000" w14:paraId="0000009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 w14:paraId="0000009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b. Investigate how incorporating superfoods into your diet can enhance beauty and overall skin health.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</w:t>
            </w:r>
          </w:p>
          <w:p w:rsidR="00000000" w:rsidDel="00000000" w:rsidP="00000000" w:rsidRDefault="00000000" w:rsidRPr="00000000" w14:paraId="00000099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ind w:left="38" w:right="16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ind w:left="38" w:right="168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Apply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A1">
      <w:pPr>
        <w:rPr>
          <w:sz w:val="24"/>
          <w:szCs w:val="24"/>
        </w:rPr>
        <w:sectPr>
          <w:headerReference r:id="rId7" w:type="default"/>
          <w:footerReference r:id="rId8" w:type="default"/>
          <w:pgSz w:h="16840" w:w="11910" w:orient="portrait"/>
          <w:pgMar w:bottom="500" w:top="1280" w:left="740" w:right="520" w:header="230" w:footer="302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45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tabs>
          <w:tab w:val="left" w:leader="none" w:pos="5713"/>
        </w:tabs>
        <w:ind w:left="891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7755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760"/>
        <w:gridCol w:w="2130"/>
        <w:gridCol w:w="2865"/>
        <w:tblGridChange w:id="0">
          <w:tblGrid>
            <w:gridCol w:w="2760"/>
            <w:gridCol w:w="2130"/>
            <w:gridCol w:w="2865"/>
          </w:tblGrid>
        </w:tblGridChange>
      </w:tblGrid>
      <w:tr>
        <w:trPr>
          <w:cantSplit w:val="0"/>
          <w:trHeight w:val="506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525" w:right="312" w:hanging="196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Cognitive Level</w:t>
            </w:r>
          </w:p>
        </w:tc>
        <w:tc>
          <w:tcPr/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6" w:right="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5" w:right="3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Percentage</w:t>
            </w:r>
          </w:p>
        </w:tc>
      </w:tr>
      <w:tr>
        <w:trPr>
          <w:cantSplit w:val="0"/>
          <w:trHeight w:val="252" w:hRule="atLeast"/>
          <w:tblHeader w:val="0"/>
        </w:trPr>
        <w:tc>
          <w:tcPr/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ind w:right="259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Understand</w:t>
            </w:r>
          </w:p>
        </w:tc>
        <w:tc>
          <w:tcPr/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ind w:left="16" w:right="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ind w:left="15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23.8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3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Apply</w:t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3" w:lineRule="auto"/>
              <w:ind w:left="16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3" w:lineRule="auto"/>
              <w:ind w:left="15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42.9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/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ind w:left="494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Create</w:t>
            </w:r>
          </w:p>
        </w:tc>
        <w:tc>
          <w:tcPr/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ind w:left="16" w:right="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2" w:lineRule="auto"/>
              <w:ind w:left="15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33.3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" w:hRule="atLeast"/>
          <w:tblHeader w:val="0"/>
        </w:trPr>
        <w:tc>
          <w:tcPr/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3" w:lineRule="auto"/>
              <w:ind w:left="110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3" w:lineRule="auto"/>
              <w:ind w:left="16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3" w:lineRule="auto"/>
              <w:ind w:left="15" w:right="1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B4">
      <w:pPr>
        <w:tabs>
          <w:tab w:val="left" w:leader="none" w:pos="5713"/>
        </w:tabs>
        <w:ind w:left="891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tbl>
      <w:tblPr>
        <w:tblStyle w:val="Table6"/>
        <w:tblW w:w="6075.0" w:type="dxa"/>
        <w:jc w:val="left"/>
        <w:tblInd w:w="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40"/>
        <w:gridCol w:w="2265"/>
        <w:gridCol w:w="1770"/>
        <w:tblGridChange w:id="0">
          <w:tblGrid>
            <w:gridCol w:w="2040"/>
            <w:gridCol w:w="2265"/>
            <w:gridCol w:w="1770"/>
          </w:tblGrid>
        </w:tblGridChange>
      </w:tblGrid>
      <w:tr>
        <w:trPr>
          <w:cantSplit w:val="0"/>
          <w:trHeight w:val="506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2.00000000000003" w:lineRule="auto"/>
              <w:ind w:left="336" w:right="317" w:firstLine="134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Course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Outcomes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" w:right="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Marks</w:t>
            </w:r>
          </w:p>
        </w:tc>
        <w:tc>
          <w:tcPr/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" w:right="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Percentage</w:t>
            </w:r>
          </w:p>
        </w:tc>
      </w:tr>
      <w:tr>
        <w:trPr>
          <w:cantSplit w:val="0"/>
          <w:trHeight w:val="253" w:hRule="atLeast"/>
          <w:tblHeader w:val="0"/>
        </w:trPr>
        <w:tc>
          <w:tcPr/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/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31.0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" w:hRule="atLeast"/>
          <w:tblHeader w:val="0"/>
        </w:trPr>
        <w:tc>
          <w:tcPr/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42.9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/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16.6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" w:hRule="atLeast"/>
          <w:tblHeader w:val="0"/>
        </w:trPr>
        <w:tc>
          <w:tcPr/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3" w:lineRule="auto"/>
              <w:ind w:left="420" w:firstLine="0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TOTAL</w:t>
            </w:r>
          </w:p>
        </w:tc>
        <w:tc>
          <w:tcPr/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3" w:lineRule="auto"/>
              <w:ind w:left="14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33" w:lineRule="auto"/>
              <w:ind w:left="14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C7">
      <w:pPr>
        <w:tabs>
          <w:tab w:val="left" w:leader="none" w:pos="5713"/>
        </w:tabs>
        <w:ind w:left="891" w:firstLine="0"/>
        <w:rPr>
          <w:sz w:val="24"/>
          <w:szCs w:val="24"/>
        </w:rPr>
        <w:sectPr>
          <w:type w:val="nextPage"/>
          <w:pgSz w:h="16840" w:w="11910" w:orient="portrait"/>
          <w:pgMar w:bottom="500" w:top="1280" w:left="740" w:right="520" w:header="230" w:footer="302"/>
        </w:sectPr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C8">
      <w:pPr>
        <w:pStyle w:val="Heading1"/>
        <w:spacing w:line="322" w:lineRule="auto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500" w:top="1280" w:left="740" w:right="520" w:header="230" w:footer="30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5461000</wp:posOffset>
              </wp:positionH>
              <wp:positionV relativeFrom="paragraph">
                <wp:posOffset>10325100</wp:posOffset>
              </wp:positionV>
              <wp:extent cx="824230" cy="208915"/>
              <wp:effectExtent b="0" l="0" r="0" t="0"/>
              <wp:wrapNone/>
              <wp:docPr id="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948173" y="3689830"/>
                        <a:ext cx="79565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0" w:line="240"/>
                            <w:ind w:left="2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Page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PAGE 10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of </w:t>
                          </w: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 NUMPAGES 17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5461000</wp:posOffset>
              </wp:positionH>
              <wp:positionV relativeFrom="paragraph">
                <wp:posOffset>10325100</wp:posOffset>
              </wp:positionV>
              <wp:extent cx="824230" cy="208915"/>
              <wp:effectExtent b="0" l="0" r="0" t="0"/>
              <wp:wrapNone/>
              <wp:docPr id="8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24230" cy="20891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14.399999999999999" w:lineRule="auto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664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2" w:before="68" w:lineRule="auto"/>
      <w:ind w:left="698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ind w:left="538" w:hanging="629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238" w:lineRule="auto"/>
      <w:ind w:left="698"/>
    </w:pPr>
    <w:rPr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664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2" w:before="68" w:lineRule="auto"/>
      <w:ind w:left="698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ind w:left="538" w:hanging="629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238" w:lineRule="auto"/>
      <w:ind w:left="698"/>
    </w:pPr>
    <w:rPr>
      <w:sz w:val="32"/>
      <w:szCs w:val="3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uiPriority w:val="9"/>
    <w:qFormat w:val="1"/>
    <w:pPr>
      <w:ind w:left="664"/>
      <w:outlineLvl w:val="0"/>
    </w:pPr>
    <w:rPr>
      <w:b w:val="1"/>
      <w:bCs w:val="1"/>
      <w:sz w:val="28"/>
      <w:szCs w:val="28"/>
    </w:rPr>
  </w:style>
  <w:style w:type="paragraph" w:styleId="Heading2">
    <w:name w:val="heading 2"/>
    <w:basedOn w:val="Normal"/>
    <w:uiPriority w:val="9"/>
    <w:semiHidden w:val="1"/>
    <w:unhideWhenUsed w:val="1"/>
    <w:qFormat w:val="1"/>
    <w:pPr>
      <w:spacing w:after="2" w:before="68"/>
      <w:ind w:left="698"/>
      <w:outlineLvl w:val="1"/>
    </w:pPr>
    <w:rPr>
      <w:b w:val="1"/>
      <w:bCs w:val="1"/>
      <w:sz w:val="28"/>
      <w:szCs w:val="28"/>
    </w:rPr>
  </w:style>
  <w:style w:type="paragraph" w:styleId="Heading3">
    <w:name w:val="heading 3"/>
    <w:basedOn w:val="Normal"/>
    <w:uiPriority w:val="9"/>
    <w:semiHidden w:val="1"/>
    <w:unhideWhenUsed w:val="1"/>
    <w:qFormat w:val="1"/>
    <w:pPr>
      <w:ind w:left="538" w:hanging="629"/>
      <w:outlineLvl w:val="2"/>
    </w:pPr>
    <w:rPr>
      <w:b w:val="1"/>
      <w:bCs w:val="1"/>
      <w:sz w:val="24"/>
      <w:szCs w:val="24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uiPriority w:val="10"/>
    <w:qFormat w:val="1"/>
    <w:pPr>
      <w:spacing w:before="238"/>
      <w:ind w:left="698"/>
    </w:pPr>
    <w:rPr>
      <w:sz w:val="32"/>
      <w:szCs w:val="32"/>
    </w:rPr>
  </w:style>
  <w:style w:type="paragraph" w:styleId="BodyText">
    <w:name w:val="Body Text"/>
    <w:basedOn w:val="Normal"/>
    <w:uiPriority w:val="1"/>
    <w:qFormat w:val="1"/>
    <w:rPr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spacing w:line="313" w:lineRule="exact"/>
      <w:ind w:left="1812" w:hanging="359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CnG8PWEM0gzO+C7SyLWz3+RpOQ==">CgMxLjAyCWlkLmdqZGd4czgAciExSldLSi1FV1FkbWZWS3BOdUhNVU5qRVJqSjlGejRsNEg=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2024-09-24T05:27:00Z</dcterms:created>
  <dc:creator>KERALA UNIVERSITY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2024-09-05T00:00:00Z</vt:lpwstr>
  </property>
  <property fmtid="{D5CDD505-2E9C-101B-9397-08002B2CF9AE}" pid="3" name="Creator">
    <vt:lpwstr>Writer</vt:lpwstr>
  </property>
  <property fmtid="{D5CDD505-2E9C-101B-9397-08002B2CF9AE}" pid="4" name="Producer">
    <vt:lpwstr>LibreOffice 6.4</vt:lpwstr>
  </property>
  <property fmtid="{D5CDD505-2E9C-101B-9397-08002B2CF9AE}" pid="5" name="LastSaved">
    <vt:lpwstr>2024-09-05T00:00:00Z</vt:lpwstr>
  </property>
</Properties>
</file>