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A52" w:rsidRDefault="004131BB">
      <w:pPr>
        <w:pBdr>
          <w:top w:val="nil"/>
          <w:left w:val="nil"/>
          <w:bottom w:val="nil"/>
          <w:right w:val="nil"/>
          <w:between w:val="nil"/>
        </w:pBdr>
        <w:spacing w:before="166"/>
        <w:rPr>
          <w:b/>
          <w:color w:val="000000"/>
          <w:sz w:val="24"/>
          <w:szCs w:val="24"/>
        </w:rPr>
      </w:pPr>
      <w:r>
        <w:rPr>
          <w:noProof/>
          <w:lang w:val="en-IN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6159500</wp:posOffset>
            </wp:positionH>
            <wp:positionV relativeFrom="paragraph">
              <wp:posOffset>-654048</wp:posOffset>
            </wp:positionV>
            <wp:extent cx="450850" cy="679450"/>
            <wp:effectExtent l="0" t="0" r="0" b="0"/>
            <wp:wrapNone/>
            <wp:docPr id="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679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5"/>
        <w:tblW w:w="9637" w:type="dxa"/>
        <w:tblInd w:w="8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13"/>
        <w:gridCol w:w="425"/>
        <w:gridCol w:w="3699"/>
      </w:tblGrid>
      <w:tr w:rsidR="008C5A52">
        <w:trPr>
          <w:trHeight w:val="185"/>
        </w:trPr>
        <w:tc>
          <w:tcPr>
            <w:tcW w:w="963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4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University of Kerala</w:t>
            </w:r>
          </w:p>
        </w:tc>
      </w:tr>
      <w:tr w:rsidR="008C5A52">
        <w:trPr>
          <w:trHeight w:val="179"/>
        </w:trPr>
        <w:tc>
          <w:tcPr>
            <w:tcW w:w="5513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Discipline: Psychology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8C5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699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Time: 1 Hour 30 Minutes (90 </w:t>
            </w:r>
            <w:proofErr w:type="spellStart"/>
            <w:r>
              <w:rPr>
                <w:color w:val="000000"/>
                <w:sz w:val="24"/>
                <w:szCs w:val="24"/>
              </w:rPr>
              <w:t>Mins</w:t>
            </w:r>
            <w:proofErr w:type="spellEnd"/>
            <w:r>
              <w:rPr>
                <w:color w:val="000000"/>
                <w:sz w:val="24"/>
                <w:szCs w:val="24"/>
              </w:rPr>
              <w:t>.)</w:t>
            </w:r>
          </w:p>
        </w:tc>
      </w:tr>
      <w:tr w:rsidR="008C5A52">
        <w:trPr>
          <w:trHeight w:val="180"/>
        </w:trPr>
        <w:tc>
          <w:tcPr>
            <w:tcW w:w="5513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Course Code: UK1MDCPSY101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8C5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699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1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Marks: 42</w:t>
            </w:r>
          </w:p>
        </w:tc>
      </w:tr>
      <w:tr w:rsidR="008C5A52">
        <w:trPr>
          <w:trHeight w:val="181"/>
        </w:trPr>
        <w:tc>
          <w:tcPr>
            <w:tcW w:w="5513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Course Title: Psychology of Happiness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8C5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699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8C5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8C5A52">
        <w:trPr>
          <w:trHeight w:val="179"/>
        </w:trPr>
        <w:tc>
          <w:tcPr>
            <w:tcW w:w="5513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Type of Course: MDC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8C5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699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8C5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8C5A52">
        <w:trPr>
          <w:trHeight w:val="179"/>
        </w:trPr>
        <w:tc>
          <w:tcPr>
            <w:tcW w:w="5513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Semester: 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8C5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699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8C5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8C5A52">
        <w:trPr>
          <w:trHeight w:val="180"/>
        </w:trPr>
        <w:tc>
          <w:tcPr>
            <w:tcW w:w="5513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Academic Level: 100-199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8C5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699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8C5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8C5A52">
        <w:trPr>
          <w:trHeight w:val="268"/>
        </w:trPr>
        <w:tc>
          <w:tcPr>
            <w:tcW w:w="5513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Credit: 3, Theory: 3 Credit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8C5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699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8C5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8C5A52" w:rsidRDefault="008C5A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:rsidR="008C5A52" w:rsidRDefault="008C5A52">
      <w:pPr>
        <w:pBdr>
          <w:top w:val="nil"/>
          <w:left w:val="nil"/>
          <w:bottom w:val="nil"/>
          <w:right w:val="nil"/>
          <w:between w:val="nil"/>
        </w:pBdr>
        <w:spacing w:before="58"/>
        <w:rPr>
          <w:b/>
          <w:color w:val="000000"/>
          <w:sz w:val="24"/>
          <w:szCs w:val="24"/>
        </w:rPr>
      </w:pPr>
    </w:p>
    <w:p w:rsidR="008C5A52" w:rsidRDefault="004131BB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3172" w:right="1265" w:firstLine="6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Part A. 6 Marks. Time: 6 Minutes Objective Type. </w:t>
      </w:r>
    </w:p>
    <w:p w:rsidR="008C5A52" w:rsidRDefault="004131BB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3172" w:right="1265" w:firstLine="6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 Mark Each. Answer All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Questions</w:t>
      </w:r>
    </w:p>
    <w:p w:rsidR="008C5A52" w:rsidRDefault="004131BB">
      <w:pPr>
        <w:pBdr>
          <w:top w:val="nil"/>
          <w:left w:val="nil"/>
          <w:bottom w:val="nil"/>
          <w:right w:val="nil"/>
          <w:between w:val="nil"/>
        </w:pBdr>
        <w:spacing w:before="3"/>
        <w:ind w:left="363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(Cognitive Level: Remember/Understand)</w:t>
      </w:r>
    </w:p>
    <w:p w:rsidR="008C5A52" w:rsidRDefault="008C5A52">
      <w:pPr>
        <w:pBdr>
          <w:top w:val="nil"/>
          <w:left w:val="nil"/>
          <w:bottom w:val="nil"/>
          <w:right w:val="nil"/>
          <w:between w:val="nil"/>
        </w:pBdr>
        <w:spacing w:before="87"/>
        <w:rPr>
          <w:color w:val="000000"/>
          <w:sz w:val="24"/>
          <w:szCs w:val="24"/>
        </w:rPr>
      </w:pPr>
    </w:p>
    <w:tbl>
      <w:tblPr>
        <w:tblStyle w:val="a6"/>
        <w:tblW w:w="9628" w:type="dxa"/>
        <w:tblInd w:w="8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5832"/>
        <w:gridCol w:w="1274"/>
        <w:gridCol w:w="1704"/>
      </w:tblGrid>
      <w:tr w:rsidR="008C5A52">
        <w:trPr>
          <w:trHeight w:val="48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7" w:lineRule="auto"/>
              <w:ind w:left="25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Qn.</w:t>
            </w:r>
          </w:p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4" w:lineRule="auto"/>
              <w:ind w:left="25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90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4" w:right="1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Cognitive</w:t>
            </w:r>
          </w:p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54" w:right="1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Course</w:t>
            </w:r>
          </w:p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27" w:right="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Outcome (CO)</w:t>
            </w:r>
          </w:p>
        </w:tc>
      </w:tr>
      <w:tr w:rsidR="008C5A52">
        <w:trPr>
          <w:trHeight w:val="283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ind w:firstLine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Happiness means …………………..</w:t>
            </w:r>
          </w:p>
          <w:p w:rsidR="008C5A52" w:rsidRDefault="004131BB">
            <w:pPr>
              <w:numPr>
                <w:ilvl w:val="0"/>
                <w:numId w:val="6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absence of negative emotions</w:t>
            </w:r>
          </w:p>
          <w:p w:rsidR="008C5A52" w:rsidRDefault="004131BB">
            <w:pPr>
              <w:numPr>
                <w:ilvl w:val="0"/>
                <w:numId w:val="6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state of well-being characterized by emotions ranging from contentment to intense joy</w:t>
            </w:r>
          </w:p>
          <w:p w:rsidR="008C5A52" w:rsidRDefault="004131BB">
            <w:pPr>
              <w:numPr>
                <w:ilvl w:val="0"/>
                <w:numId w:val="6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presence of material wealth</w:t>
            </w:r>
          </w:p>
          <w:p w:rsidR="008C5A52" w:rsidRDefault="004131BB">
            <w:pPr>
              <w:numPr>
                <w:ilvl w:val="0"/>
                <w:numId w:val="6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ability to achieve every life goal</w:t>
            </w:r>
          </w:p>
          <w:p w:rsidR="008C5A52" w:rsidRDefault="008C5A52">
            <w:p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ind w:firstLine="90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54" w:right="4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Remember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C5A52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ind w:left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 per the world happiness report released in 2024, which is the most happiest country in the world </w:t>
            </w:r>
          </w:p>
          <w:p w:rsidR="008C5A52" w:rsidRDefault="004131BB">
            <w:pPr>
              <w:numPr>
                <w:ilvl w:val="0"/>
                <w:numId w:val="4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USA</w:t>
            </w:r>
          </w:p>
          <w:p w:rsidR="008C5A52" w:rsidRDefault="004131BB">
            <w:pPr>
              <w:numPr>
                <w:ilvl w:val="0"/>
                <w:numId w:val="4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Canada</w:t>
            </w:r>
          </w:p>
          <w:p w:rsidR="008C5A52" w:rsidRDefault="004131BB">
            <w:pPr>
              <w:numPr>
                <w:ilvl w:val="0"/>
                <w:numId w:val="4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Finland</w:t>
            </w:r>
          </w:p>
          <w:p w:rsidR="008C5A52" w:rsidRDefault="004131BB">
            <w:pPr>
              <w:numPr>
                <w:ilvl w:val="0"/>
                <w:numId w:val="4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Denmark 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54" w:right="4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Remember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C5A52">
        <w:trPr>
          <w:trHeight w:val="28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spacing w:before="240"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resilience in the context of positive emotions?</w:t>
            </w:r>
          </w:p>
          <w:p w:rsidR="008C5A52" w:rsidRDefault="004131BB">
            <w:pPr>
              <w:numPr>
                <w:ilvl w:val="0"/>
                <w:numId w:val="7"/>
              </w:num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ability to avoid difficult situations</w:t>
            </w:r>
          </w:p>
          <w:p w:rsidR="008C5A52" w:rsidRDefault="004131BB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capacity to recover quickly from challenges and setbacks</w:t>
            </w:r>
          </w:p>
          <w:p w:rsidR="008C5A52" w:rsidRDefault="004131BB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Ignoring negative emotions completely</w:t>
            </w:r>
          </w:p>
          <w:p w:rsidR="008C5A52" w:rsidRDefault="004131BB">
            <w:pPr>
              <w:numPr>
                <w:ilvl w:val="0"/>
                <w:numId w:val="7"/>
              </w:num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ability to remain unaffected by emotions</w:t>
            </w:r>
          </w:p>
          <w:p w:rsidR="008C5A52" w:rsidRDefault="008C5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5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C5A52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spacing w:before="240"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According to the ABCDE Model used in positive psychology, what does the 'B' stand for?</w:t>
            </w:r>
          </w:p>
          <w:p w:rsidR="008C5A52" w:rsidRDefault="004131BB" w:rsidP="00AC5B60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Belief about the event or situation</w:t>
            </w:r>
          </w:p>
          <w:p w:rsidR="008C5A52" w:rsidRDefault="004131BB" w:rsidP="00AC5B60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Behavior in response to the event</w:t>
            </w:r>
          </w:p>
          <w:p w:rsidR="008C5A52" w:rsidRDefault="004131BB" w:rsidP="00AC5B60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Benefits of the outcome</w:t>
            </w:r>
          </w:p>
          <w:p w:rsidR="008C5A52" w:rsidRDefault="004131BB" w:rsidP="00AC5B60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 Background of the event</w:t>
            </w:r>
          </w:p>
          <w:p w:rsidR="008C5A52" w:rsidRDefault="008C5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5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C5A52">
        <w:trPr>
          <w:trHeight w:val="28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spacing w:before="240"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of the following best defines emotional intelligence?</w:t>
            </w:r>
          </w:p>
          <w:p w:rsidR="008C5A52" w:rsidRDefault="004131BB">
            <w:pPr>
              <w:numPr>
                <w:ilvl w:val="0"/>
                <w:numId w:val="2"/>
              </w:num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The ability to suppress emotions in stressful situations</w:t>
            </w:r>
          </w:p>
          <w:p w:rsidR="008C5A52" w:rsidRDefault="004131BB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The capacity to recognize, understand, and manage one's own emotions and the emotions of others</w:t>
            </w:r>
          </w:p>
          <w:p w:rsidR="008C5A52" w:rsidRDefault="004131BB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tendency to avoid emotional situations</w:t>
            </w:r>
          </w:p>
          <w:p w:rsidR="008C5A52" w:rsidRDefault="004131BB">
            <w:pPr>
              <w:numPr>
                <w:ilvl w:val="0"/>
                <w:numId w:val="2"/>
              </w:num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ability to solve logical problems using emotions</w:t>
            </w:r>
          </w:p>
          <w:p w:rsidR="008C5A52" w:rsidRDefault="008C5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5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C5A52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spacing w:before="240"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proofErr w:type="spellStart"/>
            <w:r>
              <w:rPr>
                <w:sz w:val="24"/>
                <w:szCs w:val="24"/>
              </w:rPr>
              <w:t>Sattwa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guna</w:t>
            </w:r>
            <w:proofErr w:type="spellEnd"/>
            <w:r>
              <w:rPr>
                <w:sz w:val="24"/>
                <w:szCs w:val="24"/>
              </w:rPr>
              <w:t>, according to ancient Indian philosophy?</w:t>
            </w:r>
          </w:p>
          <w:p w:rsidR="008C5A52" w:rsidRDefault="004131BB">
            <w:pPr>
              <w:spacing w:line="276" w:lineRule="auto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tendency toward anger and aggression</w:t>
            </w:r>
          </w:p>
          <w:p w:rsidR="008C5A52" w:rsidRDefault="004131BB">
            <w:pPr>
              <w:spacing w:line="276" w:lineRule="auto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Quality of purity, calmness, and harmony associated with higher states of consciousness and happiness</w:t>
            </w:r>
          </w:p>
          <w:p w:rsidR="008C5A52" w:rsidRDefault="004131BB">
            <w:pPr>
              <w:spacing w:line="276" w:lineRule="auto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State of constant craving for material success</w:t>
            </w:r>
          </w:p>
          <w:p w:rsidR="008C5A52" w:rsidRDefault="004131BB">
            <w:pPr>
              <w:spacing w:line="276" w:lineRule="auto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 State of indifference to happiness and well-being</w:t>
            </w:r>
          </w:p>
          <w:p w:rsidR="008C5A52" w:rsidRDefault="008C5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5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8C5A52" w:rsidRDefault="008C5A52">
      <w:pPr>
        <w:pBdr>
          <w:top w:val="nil"/>
          <w:left w:val="nil"/>
          <w:bottom w:val="nil"/>
          <w:right w:val="nil"/>
          <w:between w:val="nil"/>
        </w:pBdr>
        <w:spacing w:before="36"/>
        <w:rPr>
          <w:color w:val="000000"/>
          <w:sz w:val="24"/>
          <w:szCs w:val="24"/>
        </w:rPr>
      </w:pPr>
    </w:p>
    <w:p w:rsidR="008C5A52" w:rsidRDefault="004131BB">
      <w:pPr>
        <w:pBdr>
          <w:top w:val="nil"/>
          <w:left w:val="nil"/>
          <w:bottom w:val="nil"/>
          <w:right w:val="nil"/>
          <w:between w:val="nil"/>
        </w:pBdr>
        <w:ind w:left="2620" w:right="243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Part B. 8 Marks. Time: 24 Minutes</w:t>
      </w:r>
    </w:p>
    <w:p w:rsidR="008C5A52" w:rsidRDefault="004131BB">
      <w:pPr>
        <w:pBdr>
          <w:top w:val="nil"/>
          <w:left w:val="nil"/>
          <w:bottom w:val="nil"/>
          <w:right w:val="nil"/>
          <w:between w:val="nil"/>
        </w:pBdr>
        <w:spacing w:before="1" w:line="244" w:lineRule="auto"/>
        <w:ind w:left="2620" w:right="2433"/>
        <w:jc w:val="center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Short Answer.</w:t>
      </w:r>
      <w:proofErr w:type="gramEnd"/>
      <w:r>
        <w:rPr>
          <w:color w:val="000000"/>
          <w:sz w:val="24"/>
          <w:szCs w:val="24"/>
        </w:rPr>
        <w:t xml:space="preserve"> 2 Marks Each. Answer All Questions (Cognitive Level: Understand/Apply)</w:t>
      </w:r>
    </w:p>
    <w:p w:rsidR="008C5A52" w:rsidRDefault="008C5A52">
      <w:pPr>
        <w:pBdr>
          <w:top w:val="nil"/>
          <w:left w:val="nil"/>
          <w:bottom w:val="nil"/>
          <w:right w:val="nil"/>
          <w:between w:val="nil"/>
        </w:pBdr>
        <w:spacing w:before="79" w:after="1"/>
        <w:rPr>
          <w:color w:val="000000"/>
          <w:sz w:val="24"/>
          <w:szCs w:val="24"/>
        </w:rPr>
      </w:pPr>
    </w:p>
    <w:tbl>
      <w:tblPr>
        <w:tblStyle w:val="a7"/>
        <w:tblW w:w="9628" w:type="dxa"/>
        <w:tblInd w:w="8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5832"/>
        <w:gridCol w:w="1274"/>
        <w:gridCol w:w="1704"/>
      </w:tblGrid>
      <w:tr w:rsidR="008C5A52">
        <w:trPr>
          <w:trHeight w:val="48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7" w:lineRule="auto"/>
              <w:ind w:left="25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Qn.</w:t>
            </w:r>
          </w:p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25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7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54" w:right="2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Cognitive</w:t>
            </w:r>
          </w:p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7" w:lineRule="auto"/>
              <w:ind w:left="54" w:right="2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Course</w:t>
            </w:r>
          </w:p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27" w:right="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Outcome (CO)</w:t>
            </w:r>
          </w:p>
        </w:tc>
      </w:tr>
      <w:tr w:rsidR="008C5A52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112" w:right="8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relationship between happiness and well-being.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C5A52">
        <w:trPr>
          <w:trHeight w:val="28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12" w:right="8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'flow' and how does it promote a sense of happiness?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C5A52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112" w:right="8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a situation where an emotion-focused coping strategy would be more beneficial than a problem-focused strategy.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4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C5A52">
        <w:trPr>
          <w:trHeight w:val="28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2" w:right="8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Why do negative social comparisons often lead to reduced happiness?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4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8C5A52" w:rsidRDefault="008C5A52">
      <w:pPr>
        <w:pBdr>
          <w:top w:val="nil"/>
          <w:left w:val="nil"/>
          <w:bottom w:val="nil"/>
          <w:right w:val="nil"/>
          <w:between w:val="nil"/>
        </w:pBdr>
        <w:spacing w:before="44"/>
        <w:rPr>
          <w:color w:val="000000"/>
          <w:sz w:val="24"/>
          <w:szCs w:val="24"/>
        </w:rPr>
      </w:pPr>
    </w:p>
    <w:p w:rsidR="008C5A52" w:rsidRDefault="004131BB">
      <w:pPr>
        <w:pBdr>
          <w:top w:val="nil"/>
          <w:left w:val="nil"/>
          <w:bottom w:val="nil"/>
          <w:right w:val="nil"/>
          <w:between w:val="nil"/>
        </w:pBdr>
        <w:ind w:left="2817" w:right="2433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Part C. 28 Marks. Time: 60 Minutes</w:t>
      </w:r>
    </w:p>
    <w:p w:rsidR="008C5A52" w:rsidRDefault="004131BB">
      <w:pPr>
        <w:pBdr>
          <w:top w:val="nil"/>
          <w:left w:val="nil"/>
          <w:bottom w:val="nil"/>
          <w:right w:val="nil"/>
          <w:between w:val="nil"/>
        </w:pBdr>
        <w:spacing w:before="1"/>
        <w:ind w:left="1075" w:right="890"/>
        <w:jc w:val="center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Long Answer.</w:t>
      </w:r>
      <w:proofErr w:type="gramEnd"/>
      <w:r>
        <w:rPr>
          <w:color w:val="000000"/>
          <w:sz w:val="24"/>
          <w:szCs w:val="24"/>
        </w:rPr>
        <w:t xml:space="preserve"> 7 </w:t>
      </w:r>
      <w:proofErr w:type="gramStart"/>
      <w:r>
        <w:rPr>
          <w:color w:val="000000"/>
          <w:sz w:val="24"/>
          <w:szCs w:val="24"/>
        </w:rPr>
        <w:t>marks</w:t>
      </w:r>
      <w:proofErr w:type="gramEnd"/>
      <w:r>
        <w:rPr>
          <w:color w:val="000000"/>
          <w:sz w:val="24"/>
          <w:szCs w:val="24"/>
        </w:rPr>
        <w:t xml:space="preserve"> each. Answer all 4 Questions, choosing among options within each question.</w:t>
      </w:r>
    </w:p>
    <w:p w:rsidR="008C5A52" w:rsidRDefault="004131BB">
      <w:pPr>
        <w:pBdr>
          <w:top w:val="nil"/>
          <w:left w:val="nil"/>
          <w:bottom w:val="nil"/>
          <w:right w:val="nil"/>
          <w:between w:val="nil"/>
        </w:pBdr>
        <w:ind w:left="2620" w:right="244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(Cognitive Level: Apply/</w:t>
      </w:r>
      <w:proofErr w:type="spellStart"/>
      <w:r>
        <w:rPr>
          <w:color w:val="000000"/>
          <w:sz w:val="24"/>
          <w:szCs w:val="24"/>
        </w:rPr>
        <w:t>Analyse</w:t>
      </w:r>
      <w:proofErr w:type="spellEnd"/>
      <w:r>
        <w:rPr>
          <w:color w:val="000000"/>
          <w:sz w:val="24"/>
          <w:szCs w:val="24"/>
        </w:rPr>
        <w:t>/Evaluate/Create)</w:t>
      </w:r>
    </w:p>
    <w:p w:rsidR="008C5A52" w:rsidRDefault="008C5A52">
      <w:pPr>
        <w:pBdr>
          <w:top w:val="nil"/>
          <w:left w:val="nil"/>
          <w:bottom w:val="nil"/>
          <w:right w:val="nil"/>
          <w:between w:val="nil"/>
        </w:pBdr>
        <w:spacing w:before="81"/>
        <w:rPr>
          <w:color w:val="000000"/>
          <w:sz w:val="24"/>
          <w:szCs w:val="24"/>
        </w:rPr>
      </w:pPr>
    </w:p>
    <w:tbl>
      <w:tblPr>
        <w:tblStyle w:val="a8"/>
        <w:tblW w:w="9628" w:type="dxa"/>
        <w:tblInd w:w="8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5832"/>
        <w:gridCol w:w="1274"/>
        <w:gridCol w:w="1704"/>
      </w:tblGrid>
      <w:tr w:rsidR="008C5A52">
        <w:trPr>
          <w:trHeight w:val="478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7" w:lineRule="auto"/>
              <w:ind w:left="25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Qn.</w:t>
            </w:r>
          </w:p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25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7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4" w:right="1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Cognitive</w:t>
            </w:r>
          </w:p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54" w:right="1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2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Course</w:t>
            </w:r>
          </w:p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27" w:right="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Outcome (CO)</w:t>
            </w:r>
          </w:p>
        </w:tc>
      </w:tr>
      <w:tr w:rsidR="008C5A52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112" w:right="8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the factors that influence happiness. How can these factors </w:t>
            </w:r>
            <w:proofErr w:type="gramStart"/>
            <w:r>
              <w:rPr>
                <w:sz w:val="24"/>
                <w:szCs w:val="24"/>
              </w:rPr>
              <w:t>be</w:t>
            </w:r>
            <w:proofErr w:type="gramEnd"/>
            <w:r>
              <w:rPr>
                <w:sz w:val="24"/>
                <w:szCs w:val="24"/>
              </w:rPr>
              <w:t xml:space="preserve"> applied to improve mental health in adolescents.</w:t>
            </w:r>
          </w:p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</w:t>
            </w:r>
          </w:p>
          <w:p w:rsidR="008C5A52" w:rsidRDefault="004131B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Compare and contrast Global happiness index and the Bhutan Model. How can a country like India apply principles from both models to improve the happiness of its citizens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54" w:right="16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C5A52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112" w:right="8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</w:t>
            </w:r>
            <w:r w:rsidR="000E38EE">
              <w:rPr>
                <w:sz w:val="24"/>
                <w:szCs w:val="24"/>
              </w:rPr>
              <w:t xml:space="preserve">e the Broaden and Build theory. </w:t>
            </w:r>
            <w:r>
              <w:rPr>
                <w:sz w:val="24"/>
                <w:szCs w:val="24"/>
              </w:rPr>
              <w:t>How effective is this theory in explaining the relationship between positive emotions and long-term happiness</w:t>
            </w:r>
            <w:r w:rsidR="000E38EE">
              <w:rPr>
                <w:sz w:val="24"/>
                <w:szCs w:val="24"/>
              </w:rPr>
              <w:t>?</w:t>
            </w:r>
          </w:p>
          <w:p w:rsidR="008C5A52" w:rsidRDefault="004131BB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</w:t>
            </w:r>
          </w:p>
          <w:p w:rsidR="008C5A52" w:rsidRDefault="004131BB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Elaborate the significance of positive emotions like resilience, flow, and optimism in promoting happiness.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spacing w:line="250" w:lineRule="auto"/>
              <w:ind w:left="54" w:right="16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Evaluate 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C5A52">
        <w:trPr>
          <w:trHeight w:val="283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12" w:right="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Analyze different coping strategies.</w:t>
            </w:r>
          </w:p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</w:t>
            </w:r>
          </w:p>
          <w:p w:rsidR="008C5A52" w:rsidRDefault="004131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Examine the relationship between emoti</w:t>
            </w:r>
            <w:r w:rsidR="00AC5B60">
              <w:rPr>
                <w:sz w:val="24"/>
                <w:szCs w:val="24"/>
              </w:rPr>
              <w:t>onal intelligence and happiness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54" w:right="16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Analyze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C5A52">
        <w:trPr>
          <w:trHeight w:val="283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12" w:right="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Outline the principles of Zen philosophy related to happiness and mindfulness. </w:t>
            </w:r>
          </w:p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</w:t>
            </w:r>
          </w:p>
          <w:p w:rsidR="008C5A52" w:rsidRDefault="004131B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Find out the ways for developing </w:t>
            </w:r>
            <w:proofErr w:type="spellStart"/>
            <w:r>
              <w:rPr>
                <w:sz w:val="24"/>
                <w:szCs w:val="24"/>
              </w:rPr>
              <w:t>sattwa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guna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spacing w:line="250" w:lineRule="auto"/>
              <w:ind w:left="54" w:right="16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Analyze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8C5A52" w:rsidRDefault="008C5A52">
      <w:pPr>
        <w:rPr>
          <w:sz w:val="24"/>
          <w:szCs w:val="24"/>
        </w:rPr>
        <w:sectPr w:rsidR="008C5A52">
          <w:footerReference w:type="default" r:id="rId10"/>
          <w:pgSz w:w="11900" w:h="16840"/>
          <w:pgMar w:top="1540" w:right="500" w:bottom="420" w:left="800" w:header="0" w:footer="222" w:gutter="0"/>
          <w:pgNumType w:start="12"/>
          <w:cols w:space="720"/>
        </w:sectPr>
      </w:pPr>
    </w:p>
    <w:p w:rsidR="008C5A52" w:rsidRDefault="004131BB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val="en-IN"/>
        </w:rPr>
        <w:lastRenderedPageBreak/>
        <w:drawing>
          <wp:anchor distT="0" distB="0" distL="0" distR="0" simplePos="0" relativeHeight="251659264" behindDoc="0" locked="0" layoutInCell="1" hidden="0" allowOverlap="1">
            <wp:simplePos x="0" y="0"/>
            <wp:positionH relativeFrom="page">
              <wp:posOffset>6756400</wp:posOffset>
            </wp:positionH>
            <wp:positionV relativeFrom="page">
              <wp:posOffset>114300</wp:posOffset>
            </wp:positionV>
            <wp:extent cx="419100" cy="552450"/>
            <wp:effectExtent l="0" t="0" r="0" b="0"/>
            <wp:wrapNone/>
            <wp:docPr id="1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9"/>
        <w:tblW w:w="427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1190"/>
        <w:gridCol w:w="1530"/>
      </w:tblGrid>
      <w:tr w:rsidR="008C5A52">
        <w:trPr>
          <w:trHeight w:val="499"/>
          <w:jc w:val="center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6"/>
              <w:jc w:val="center"/>
              <w:rPr>
                <w:b/>
                <w:color w:val="000000"/>
                <w:sz w:val="24"/>
                <w:szCs w:val="24"/>
              </w:rPr>
            </w:pPr>
            <w:bookmarkStart w:id="0" w:name="_GoBack"/>
            <w:r>
              <w:rPr>
                <w:b/>
                <w:color w:val="000000"/>
                <w:sz w:val="24"/>
                <w:szCs w:val="24"/>
              </w:rPr>
              <w:t>Cognitive</w:t>
            </w:r>
          </w:p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34" w:right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32" w:right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</w:tr>
      <w:tr w:rsidR="008C5A52">
        <w:trPr>
          <w:trHeight w:val="238"/>
          <w:jc w:val="center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9" w:lineRule="auto"/>
              <w:ind w:right="2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Remember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9" w:lineRule="auto"/>
              <w:ind w:left="34"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9" w:lineRule="auto"/>
              <w:ind w:left="32" w:right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4.8</w:t>
            </w:r>
          </w:p>
        </w:tc>
      </w:tr>
      <w:tr w:rsidR="008C5A52">
        <w:trPr>
          <w:trHeight w:val="237"/>
          <w:jc w:val="center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right="246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4"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2" w:right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</w:t>
            </w:r>
          </w:p>
        </w:tc>
      </w:tr>
      <w:tr w:rsidR="008C5A52">
        <w:trPr>
          <w:trHeight w:val="239"/>
          <w:jc w:val="center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9" w:lineRule="auto"/>
              <w:ind w:left="5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9" w:lineRule="auto"/>
              <w:ind w:left="34"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9" w:lineRule="auto"/>
              <w:ind w:left="32" w:right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26.2</w:t>
            </w:r>
          </w:p>
        </w:tc>
      </w:tr>
      <w:tr w:rsidR="008C5A52">
        <w:trPr>
          <w:trHeight w:val="236"/>
          <w:jc w:val="center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429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4"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2" w:right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33.3</w:t>
            </w:r>
          </w:p>
        </w:tc>
      </w:tr>
      <w:tr w:rsidR="008C5A52">
        <w:trPr>
          <w:trHeight w:val="236"/>
          <w:jc w:val="center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4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Evaluate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4"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2" w:right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16.7</w:t>
            </w:r>
          </w:p>
        </w:tc>
      </w:tr>
      <w:tr w:rsidR="008C5A52">
        <w:trPr>
          <w:trHeight w:val="237"/>
          <w:jc w:val="center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5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Create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4"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2" w:right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C5A52">
        <w:trPr>
          <w:trHeight w:val="239"/>
          <w:jc w:val="center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9" w:lineRule="auto"/>
              <w:ind w:left="11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9" w:lineRule="auto"/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9" w:lineRule="auto"/>
              <w:ind w:left="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100</w:t>
            </w:r>
          </w:p>
        </w:tc>
      </w:tr>
    </w:tbl>
    <w:p w:rsidR="008C5A52" w:rsidRDefault="008C5A52">
      <w:pPr>
        <w:pBdr>
          <w:top w:val="nil"/>
          <w:left w:val="nil"/>
          <w:bottom w:val="nil"/>
          <w:right w:val="nil"/>
          <w:between w:val="nil"/>
        </w:pBdr>
        <w:spacing w:before="28"/>
        <w:rPr>
          <w:color w:val="000000"/>
          <w:sz w:val="24"/>
          <w:szCs w:val="24"/>
        </w:rPr>
      </w:pPr>
    </w:p>
    <w:tbl>
      <w:tblPr>
        <w:tblStyle w:val="aa"/>
        <w:tblW w:w="427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08"/>
        <w:gridCol w:w="1106"/>
        <w:gridCol w:w="1560"/>
      </w:tblGrid>
      <w:tr w:rsidR="008C5A52">
        <w:trPr>
          <w:trHeight w:val="498"/>
          <w:jc w:val="center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Course</w:t>
            </w:r>
          </w:p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7" w:right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Outcomes</w:t>
            </w:r>
          </w:p>
        </w:tc>
        <w:tc>
          <w:tcPr>
            <w:tcW w:w="1106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32" w:right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32" w:right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</w:tr>
      <w:tr w:rsidR="007951FC">
        <w:trPr>
          <w:trHeight w:val="238"/>
          <w:jc w:val="center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:rsidR="007951FC" w:rsidRDefault="00795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CO1</w:t>
            </w:r>
          </w:p>
        </w:tc>
        <w:tc>
          <w:tcPr>
            <w:tcW w:w="1106" w:type="dxa"/>
            <w:tcBorders>
              <w:left w:val="single" w:sz="4" w:space="0" w:color="000000"/>
              <w:right w:val="single" w:sz="4" w:space="0" w:color="000000"/>
            </w:tcBorders>
          </w:tcPr>
          <w:p w:rsidR="007951FC" w:rsidRDefault="007951FC" w:rsidP="007F64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4"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:rsidR="007951FC" w:rsidRDefault="007951FC" w:rsidP="007F64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2" w:right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23.8</w:t>
            </w:r>
          </w:p>
        </w:tc>
      </w:tr>
      <w:tr w:rsidR="007951FC">
        <w:trPr>
          <w:trHeight w:val="237"/>
          <w:jc w:val="center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:rsidR="007951FC" w:rsidRDefault="00795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1106" w:type="dxa"/>
            <w:tcBorders>
              <w:left w:val="single" w:sz="4" w:space="0" w:color="000000"/>
              <w:right w:val="single" w:sz="4" w:space="0" w:color="000000"/>
            </w:tcBorders>
          </w:tcPr>
          <w:p w:rsidR="007951FC" w:rsidRDefault="007951FC" w:rsidP="007F64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9" w:lineRule="auto"/>
              <w:ind w:left="34"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:rsidR="007951FC" w:rsidRDefault="007951FC" w:rsidP="007F64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9" w:lineRule="auto"/>
              <w:ind w:left="32" w:right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26.2</w:t>
            </w:r>
          </w:p>
        </w:tc>
      </w:tr>
      <w:tr w:rsidR="007951FC">
        <w:trPr>
          <w:trHeight w:val="238"/>
          <w:jc w:val="center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:rsidR="007951FC" w:rsidRDefault="00795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1106" w:type="dxa"/>
            <w:tcBorders>
              <w:left w:val="single" w:sz="4" w:space="0" w:color="000000"/>
              <w:right w:val="single" w:sz="4" w:space="0" w:color="000000"/>
            </w:tcBorders>
          </w:tcPr>
          <w:p w:rsidR="007951FC" w:rsidRDefault="007951FC" w:rsidP="007F64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4"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:rsidR="007951FC" w:rsidRDefault="007951FC" w:rsidP="007F64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2" w:right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33.3</w:t>
            </w:r>
          </w:p>
        </w:tc>
      </w:tr>
      <w:tr w:rsidR="007951FC">
        <w:trPr>
          <w:trHeight w:val="236"/>
          <w:jc w:val="center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:rsidR="007951FC" w:rsidRDefault="00795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1106" w:type="dxa"/>
            <w:tcBorders>
              <w:left w:val="single" w:sz="4" w:space="0" w:color="000000"/>
              <w:right w:val="single" w:sz="4" w:space="0" w:color="000000"/>
            </w:tcBorders>
          </w:tcPr>
          <w:p w:rsidR="007951FC" w:rsidRDefault="007951FC" w:rsidP="007F64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4"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:rsidR="007951FC" w:rsidRDefault="007951FC" w:rsidP="007F64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2" w:right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16.7</w:t>
            </w:r>
          </w:p>
        </w:tc>
      </w:tr>
      <w:tr w:rsidR="008C5A52">
        <w:trPr>
          <w:trHeight w:val="238"/>
          <w:jc w:val="center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9" w:lineRule="auto"/>
              <w:ind w:left="42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106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795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9" w:lineRule="auto"/>
              <w:ind w:left="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:rsidR="008C5A52" w:rsidRDefault="00413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9" w:lineRule="auto"/>
              <w:ind w:left="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100</w:t>
            </w:r>
          </w:p>
        </w:tc>
      </w:tr>
      <w:bookmarkEnd w:id="0"/>
    </w:tbl>
    <w:p w:rsidR="008C5A52" w:rsidRDefault="008C5A52">
      <w:pPr>
        <w:rPr>
          <w:sz w:val="24"/>
          <w:szCs w:val="24"/>
        </w:rPr>
      </w:pPr>
    </w:p>
    <w:sectPr w:rsidR="008C5A52">
      <w:pgSz w:w="11900" w:h="16840"/>
      <w:pgMar w:top="1860" w:right="500" w:bottom="1000" w:left="800" w:header="0" w:footer="2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D" w:rsidRDefault="003F62BD">
      <w:r>
        <w:separator/>
      </w:r>
    </w:p>
  </w:endnote>
  <w:endnote w:type="continuationSeparator" w:id="0">
    <w:p w:rsidR="003F62BD" w:rsidRDefault="003F6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A52" w:rsidRDefault="008C5A5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D" w:rsidRDefault="003F62BD">
      <w:r>
        <w:separator/>
      </w:r>
    </w:p>
  </w:footnote>
  <w:footnote w:type="continuationSeparator" w:id="0">
    <w:p w:rsidR="003F62BD" w:rsidRDefault="003F62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D38"/>
    <w:multiLevelType w:val="multilevel"/>
    <w:tmpl w:val="24367C2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01A66BEE"/>
    <w:multiLevelType w:val="multilevel"/>
    <w:tmpl w:val="A4A00E3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nsid w:val="05327338"/>
    <w:multiLevelType w:val="multilevel"/>
    <w:tmpl w:val="0122C47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nsid w:val="075F6F57"/>
    <w:multiLevelType w:val="multilevel"/>
    <w:tmpl w:val="4220405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151443BA"/>
    <w:multiLevelType w:val="multilevel"/>
    <w:tmpl w:val="FA98222A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1A3D3AD9"/>
    <w:multiLevelType w:val="multilevel"/>
    <w:tmpl w:val="C5A8713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2C8E7838"/>
    <w:multiLevelType w:val="multilevel"/>
    <w:tmpl w:val="945AD95A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457E3F44"/>
    <w:multiLevelType w:val="multilevel"/>
    <w:tmpl w:val="AB624CA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C5A52"/>
    <w:rsid w:val="000E38EE"/>
    <w:rsid w:val="003F62BD"/>
    <w:rsid w:val="004131BB"/>
    <w:rsid w:val="007951FC"/>
    <w:rsid w:val="008C5A52"/>
    <w:rsid w:val="00AC5B60"/>
    <w:rsid w:val="00F9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before="72"/>
      <w:ind w:left="846"/>
    </w:pPr>
    <w:rPr>
      <w:b/>
      <w:bCs/>
      <w:sz w:val="28"/>
      <w:szCs w:val="28"/>
    </w:r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609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96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609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96E"/>
    <w:rPr>
      <w:rFonts w:ascii="Times New Roman" w:eastAsia="Times New Roman" w:hAnsi="Times New Roman" w:cs="Times New Roma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before="72"/>
      <w:ind w:left="846"/>
    </w:pPr>
    <w:rPr>
      <w:b/>
      <w:bCs/>
      <w:sz w:val="28"/>
      <w:szCs w:val="28"/>
    </w:r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609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96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609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96E"/>
    <w:rPr>
      <w:rFonts w:ascii="Times New Roman" w:eastAsia="Times New Roman" w:hAnsi="Times New Roman" w:cs="Times New Roma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/tlng3ohHm3wY6CW1uyzyi9ksQ==">CgMxLjA4AHIhMW5YODZpUjNPX0dFWnFFNEtNdmZNSDJiZmtWWHVUTER1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575</Words>
  <Characters>3284</Characters>
  <Application>Microsoft Office Word</Application>
  <DocSecurity>0</DocSecurity>
  <Lines>27</Lines>
  <Paragraphs>7</Paragraphs>
  <ScaleCrop>false</ScaleCrop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Gayathri V</dc:creator>
  <cp:lastModifiedBy>Psychology</cp:lastModifiedBy>
  <cp:revision>4</cp:revision>
  <dcterms:created xsi:type="dcterms:W3CDTF">2024-10-02T17:18:00Z</dcterms:created>
  <dcterms:modified xsi:type="dcterms:W3CDTF">2024-11-02T13:26:00Z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2024-09-28T00:00:00Z</vt:lpwstr>
  </property>
  <property fmtid="{D5CDD505-2E9C-101B-9397-08002B2CF9AE}" pid="3" name="Producer">
    <vt:lpwstr>iLovePDF</vt:lpwstr>
  </property>
</Properties>
</file>