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08.0" w:type="dxa"/>
        <w:jc w:val="left"/>
        <w:tblInd w:w="4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95"/>
        <w:gridCol w:w="426"/>
        <w:gridCol w:w="3687"/>
        <w:tblGridChange w:id="0">
          <w:tblGrid>
            <w:gridCol w:w="5495"/>
            <w:gridCol w:w="426"/>
            <w:gridCol w:w="3687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59" w:lineRule="auto"/>
              <w:ind w:left="3840" w:right="383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University of Kerala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108" w:righ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Discipline: Computer Science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108" w:right="0" w:firstLine="0"/>
              <w:jc w:val="center"/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Time: 1 Hour 30 Minutes (90 Mins.)</w:t>
            </w:r>
            <w:r w:rsidDel="00000000" w:rsidR="00000000" w:rsidRPr="00000000"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108" w:right="0" w:firstLine="0"/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Code: UK1MDCCSC105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108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Marks: 42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108" w:righ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Title: Health Informatics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108" w:righ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 of Course: MDC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108" w:right="0" w:firstLine="0"/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Semester: 1</w:t>
            </w:r>
            <w:r w:rsidDel="00000000" w:rsidR="00000000" w:rsidRPr="00000000"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108" w:right="0" w:firstLine="0"/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Academic Level: 100-199</w:t>
            </w:r>
            <w:r w:rsidDel="00000000" w:rsidR="00000000" w:rsidRPr="00000000"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08" w:righ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Credit: 3, Theory: 3 Credit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08" w:right="-87" w:firstLine="0"/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2" w:right="842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2" w:right="842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662" w:right="842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A. 6 Marks. Time: 6 Minutes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" w:before="0" w:line="252.00000000000003" w:lineRule="auto"/>
        <w:ind w:left="662" w:right="545" w:hanging="9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Objective Type.  1 Mark Each. Answer All Questions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" w:before="0" w:line="252.00000000000003" w:lineRule="auto"/>
        <w:ind w:left="662" w:right="545" w:hanging="9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(Cognitive Level: Remember/Understand)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" w:before="0" w:line="252.00000000000003" w:lineRule="auto"/>
        <w:ind w:left="662" w:right="545" w:hanging="9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7.0" w:type="dxa"/>
        <w:jc w:val="left"/>
        <w:tblInd w:w="4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85"/>
        <w:gridCol w:w="5175"/>
        <w:gridCol w:w="1568"/>
        <w:gridCol w:w="1699"/>
        <w:tblGridChange w:id="0">
          <w:tblGrid>
            <w:gridCol w:w="1185"/>
            <w:gridCol w:w="5175"/>
            <w:gridCol w:w="1568"/>
            <w:gridCol w:w="1699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24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0" w:right="319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Expand the term NCPDP.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CO3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Name any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two organizations involved with HIT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CO1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CDSS?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List any two advantages of e-prescribing.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CO2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are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Transport standards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CO3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What is Digital Signature?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CO4</w:t>
            </w:r>
          </w:p>
        </w:tc>
      </w:tr>
    </w:tbl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2" w:right="8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B. 8 Marks. Time: 24 Minutes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Short Answer. 2 Marks Each. Answer All Questions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(Cognitive Level: Understand/Apply)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27.0" w:type="dxa"/>
        <w:jc w:val="left"/>
        <w:tblInd w:w="4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9"/>
        <w:gridCol w:w="5436"/>
        <w:gridCol w:w="1673"/>
        <w:gridCol w:w="1699"/>
        <w:tblGridChange w:id="0">
          <w:tblGrid>
            <w:gridCol w:w="819"/>
            <w:gridCol w:w="5436"/>
            <w:gridCol w:w="1673"/>
            <w:gridCol w:w="1699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24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35" w:lineRule="auto"/>
              <w:ind w:left="24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-15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35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277" w:right="0" w:hanging="27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Explain Clinical Data Warehouses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CO1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277" w:right="0" w:hanging="27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Demonstrate Analytics Pipeline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277" w:right="0" w:hanging="27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Discuss  MEDCIN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f1f1f"/>
                <w:sz w:val="30"/>
                <w:szCs w:val="30"/>
                <w:highlight w:val="white"/>
                <w:u w:val="none"/>
                <w:vertAlign w:val="baseline"/>
                <w:rtl w:val="0"/>
              </w:rPr>
              <w:t xml:space="preserve">®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421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CO3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277" w:right="0" w:hanging="27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Explain any four ethics related to health informatics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421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CO4</w:t>
            </w:r>
          </w:p>
        </w:tc>
      </w:tr>
    </w:tbl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38" w:right="3320" w:firstLine="3.000000000000113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38" w:right="-22" w:hanging="3138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38" w:right="-22" w:hanging="3138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38" w:right="-22" w:hanging="3138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38" w:right="-22" w:hanging="3138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38" w:right="-22" w:hanging="3138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38" w:right="-22" w:hanging="3138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38" w:right="-22" w:hanging="3138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38" w:right="-22" w:hanging="3138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C. 28 Marks. Time: 60 Minutes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2" w:right="836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Long Answer. 7 marks each. Answer all 4 Questions, choosing among options within each question.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(Cognitive Level: Apply/Analyze/Evaluate/Create)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2" w:right="836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27.0" w:type="dxa"/>
        <w:jc w:val="left"/>
        <w:tblInd w:w="4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9"/>
        <w:gridCol w:w="5832"/>
        <w:gridCol w:w="1277"/>
        <w:gridCol w:w="1699"/>
        <w:tblGridChange w:id="0">
          <w:tblGrid>
            <w:gridCol w:w="819"/>
            <w:gridCol w:w="5832"/>
            <w:gridCol w:w="1277"/>
            <w:gridCol w:w="1699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24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35" w:lineRule="auto"/>
              <w:ind w:left="24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-15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35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337" w:right="0" w:hanging="33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Explain the step-by-step Process of E-Prescribing through CPOE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Discuss the key components of Electronic Health Records (EHR)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46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CO2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337" w:right="0" w:hanging="33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Explain the features of HL7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b)Define ELINCS and explain its primary purpose in the healthcare system.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46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CO3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337" w:right="0" w:hanging="33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Explain the  security principles of HIPPA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b)Discuss the difficulties in applying medical ethics in the digital world.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46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CO4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337" w:right="0" w:hanging="33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a)What are the benefits of using a Clinical Data Warehouse for patient care?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b)Define health informatics and explain its significance in improving healthcare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46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CO1</w:t>
            </w:r>
          </w:p>
        </w:tc>
      </w:tr>
    </w:tbl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Lucida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="24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109F6"/>
    <w:pPr>
      <w:widowControl w:val="0"/>
      <w:suppressAutoHyphens w:val="1"/>
      <w:bidi w:val="0"/>
      <w:spacing w:after="0" w:before="0" w:line="240" w:lineRule="auto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hi-IN" w:eastAsia="zh-CN" w:val="en-US"/>
    </w:rPr>
  </w:style>
  <w:style w:type="paragraph" w:styleId="Heading1">
    <w:name w:val="Heading 1"/>
    <w:next w:val="Normal"/>
    <w:qFormat w:val="1"/>
    <w:pPr>
      <w:keepNext w:val="1"/>
      <w:keepLines w:val="1"/>
      <w:pageBreakBefore w:val="0"/>
      <w:widowControl w:val="0"/>
      <w:spacing w:after="120" w:before="480" w:line="240" w:lineRule="auto"/>
    </w:pPr>
    <w:rPr>
      <w:rFonts w:ascii="Calibri" w:cs="Lohit Devanagari" w:eastAsia="Noto Sans CJK SC" w:hAnsi="Calibri"/>
      <w:b w:val="1"/>
      <w:color w:val="auto"/>
      <w:kern w:val="0"/>
      <w:sz w:val="48"/>
      <w:szCs w:val="48"/>
      <w:lang w:bidi="hi-IN" w:eastAsia="zh-CN" w:val="en-US"/>
    </w:rPr>
  </w:style>
  <w:style w:type="paragraph" w:styleId="Heading2">
    <w:name w:val="Heading 2"/>
    <w:next w:val="Normal"/>
    <w:qFormat w:val="1"/>
    <w:pPr>
      <w:keepNext w:val="1"/>
      <w:keepLines w:val="1"/>
      <w:pageBreakBefore w:val="0"/>
      <w:widowControl w:val="0"/>
      <w:spacing w:after="80" w:before="360" w:line="240" w:lineRule="auto"/>
    </w:pPr>
    <w:rPr>
      <w:rFonts w:ascii="Calibri" w:cs="Lohit Devanagari" w:eastAsia="Noto Sans CJK SC" w:hAnsi="Calibri"/>
      <w:b w:val="1"/>
      <w:color w:val="auto"/>
      <w:kern w:val="0"/>
      <w:sz w:val="36"/>
      <w:szCs w:val="36"/>
      <w:lang w:bidi="hi-IN" w:eastAsia="zh-CN" w:val="en-US"/>
    </w:rPr>
  </w:style>
  <w:style w:type="paragraph" w:styleId="Heading3">
    <w:name w:val="Heading 3"/>
    <w:next w:val="Normal"/>
    <w:qFormat w:val="1"/>
    <w:pPr>
      <w:keepNext w:val="1"/>
      <w:keepLines w:val="1"/>
      <w:pageBreakBefore w:val="0"/>
      <w:widowControl w:val="0"/>
      <w:spacing w:after="80" w:before="280" w:line="240" w:lineRule="auto"/>
    </w:pPr>
    <w:rPr>
      <w:rFonts w:ascii="Calibri" w:cs="Lohit Devanagari" w:eastAsia="Noto Sans CJK SC" w:hAnsi="Calibri"/>
      <w:b w:val="1"/>
      <w:color w:val="auto"/>
      <w:kern w:val="0"/>
      <w:sz w:val="28"/>
      <w:szCs w:val="28"/>
      <w:lang w:bidi="hi-IN" w:eastAsia="zh-CN" w:val="en-US"/>
    </w:rPr>
  </w:style>
  <w:style w:type="paragraph" w:styleId="Heading4">
    <w:name w:val="Heading 4"/>
    <w:next w:val="Normal"/>
    <w:qFormat w:val="1"/>
    <w:pPr>
      <w:keepNext w:val="1"/>
      <w:keepLines w:val="1"/>
      <w:pageBreakBefore w:val="0"/>
      <w:widowControl w:val="0"/>
      <w:spacing w:after="40" w:before="240" w:line="240" w:lineRule="auto"/>
    </w:pPr>
    <w:rPr>
      <w:rFonts w:ascii="Calibri" w:cs="Lohit Devanagari" w:eastAsia="Noto Sans CJK SC" w:hAnsi="Calibri"/>
      <w:b w:val="1"/>
      <w:color w:val="auto"/>
      <w:kern w:val="0"/>
      <w:sz w:val="24"/>
      <w:szCs w:val="24"/>
      <w:lang w:bidi="hi-IN" w:eastAsia="zh-CN" w:val="en-US"/>
    </w:rPr>
  </w:style>
  <w:style w:type="paragraph" w:styleId="Heading5">
    <w:name w:val="Heading 5"/>
    <w:next w:val="Normal"/>
    <w:qFormat w:val="1"/>
    <w:pPr>
      <w:keepNext w:val="1"/>
      <w:keepLines w:val="1"/>
      <w:pageBreakBefore w:val="0"/>
      <w:widowControl w:val="0"/>
      <w:spacing w:after="40" w:before="220" w:line="240" w:lineRule="auto"/>
    </w:pPr>
    <w:rPr>
      <w:rFonts w:ascii="Calibri" w:cs="Lohit Devanagari" w:eastAsia="Noto Sans CJK SC" w:hAnsi="Calibri"/>
      <w:b w:val="1"/>
      <w:color w:val="auto"/>
      <w:kern w:val="0"/>
      <w:sz w:val="22"/>
      <w:szCs w:val="22"/>
      <w:lang w:bidi="hi-IN" w:eastAsia="zh-CN" w:val="en-US"/>
    </w:rPr>
  </w:style>
  <w:style w:type="paragraph" w:styleId="Heading6">
    <w:name w:val="Heading 6"/>
    <w:next w:val="Normal"/>
    <w:qFormat w:val="1"/>
    <w:pPr>
      <w:keepNext w:val="1"/>
      <w:keepLines w:val="1"/>
      <w:pageBreakBefore w:val="0"/>
      <w:widowControl w:val="0"/>
      <w:spacing w:after="40" w:before="200" w:line="240" w:lineRule="auto"/>
    </w:pPr>
    <w:rPr>
      <w:rFonts w:ascii="Calibri" w:cs="Lohit Devanagari" w:eastAsia="Noto Sans CJK SC" w:hAnsi="Calibri"/>
      <w:b w:val="1"/>
      <w:color w:val="auto"/>
      <w:kern w:val="0"/>
      <w:sz w:val="20"/>
      <w:szCs w:val="20"/>
      <w:lang w:bidi="hi-IN" w:eastAsia="zh-CN" w:val="en-US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BodyTextChar" w:customStyle="1">
    <w:name w:val="Body Text Char"/>
    <w:basedOn w:val="DefaultParagraphFont"/>
    <w:link w:val="BodyText"/>
    <w:uiPriority w:val="1"/>
    <w:qFormat w:val="1"/>
    <w:rsid w:val="005109F6"/>
    <w:rPr>
      <w:rFonts w:ascii="Times New Roman" w:cs="Times New Roman" w:eastAsia="Times New Roman" w:hAnsi="Times New Roman"/>
      <w:sz w:val="24"/>
      <w:szCs w:val="24"/>
      <w:lang w:val="en-US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TextBody">
    <w:name w:val="Body Text"/>
    <w:link w:val="BodyTextChar"/>
    <w:uiPriority w:val="1"/>
    <w:qFormat w:val="1"/>
    <w:rsid w:val="005109F6"/>
    <w:pPr>
      <w:widowControl w:val="0"/>
    </w:pPr>
    <w:rPr>
      <w:rFonts w:ascii="Calibri" w:cs="Lohit Devanagari" w:eastAsia="Noto Sans CJK SC" w:hAnsi="Calibri"/>
      <w:color w:val="auto"/>
      <w:kern w:val="0"/>
      <w:sz w:val="24"/>
      <w:szCs w:val="24"/>
      <w:lang w:bidi="hi-IN" w:eastAsia="zh-CN" w:val="en-US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Lohit Devanagari"/>
    </w:rPr>
  </w:style>
  <w:style w:type="paragraph" w:styleId="LOnormal" w:default="1">
    <w:name w:val="LO-normal"/>
    <w:qFormat w:val="1"/>
    <w:pPr>
      <w:widowControl w:val="1"/>
      <w:bidi w:val="0"/>
      <w:jc w:val="left"/>
    </w:pPr>
    <w:rPr>
      <w:rFonts w:ascii="Calibri" w:cs="Lohit Devanagari" w:eastAsia="Noto Sans CJK SC" w:hAnsi="Calibri"/>
      <w:color w:val="auto"/>
      <w:kern w:val="0"/>
      <w:sz w:val="22"/>
      <w:szCs w:val="22"/>
      <w:lang w:bidi="hi-IN" w:eastAsia="zh-CN" w:val="en-US"/>
    </w:rPr>
  </w:style>
  <w:style w:type="paragraph" w:styleId="Title">
    <w:name w:val="Title"/>
    <w:basedOn w:val="LOnormal"/>
    <w:next w:val="Normal"/>
    <w:qFormat w:val="1"/>
    <w:pPr>
      <w:keepNext w:val="1"/>
      <w:keepLines w:val="1"/>
      <w:pageBreakBefore w:val="0"/>
      <w:spacing w:after="120" w:before="480" w:line="240" w:lineRule="auto"/>
    </w:pPr>
    <w:rPr>
      <w:b w:val="1"/>
      <w:sz w:val="72"/>
      <w:szCs w:val="72"/>
    </w:rPr>
  </w:style>
  <w:style w:type="paragraph" w:styleId="ListParagraph">
    <w:name w:val="List Paragraph"/>
    <w:basedOn w:val="LOnormal"/>
    <w:uiPriority w:val="34"/>
    <w:qFormat w:val="1"/>
    <w:rsid w:val="00DD1E4F"/>
    <w:pPr>
      <w:widowControl w:val="1"/>
      <w:suppressAutoHyphens w:val="0"/>
      <w:spacing w:after="200" w:before="0" w:line="276" w:lineRule="auto"/>
      <w:ind w:left="720" w:hanging="0"/>
      <w:contextualSpacing w:val="1"/>
    </w:pPr>
    <w:rPr>
      <w:rFonts w:ascii="Calibri" w:cs="" w:eastAsia="Calibri" w:hAnsi="Calibri" w:asciiTheme="minorHAnsi" w:cstheme="minorBidi" w:eastAsiaTheme="minorHAnsi" w:hAnsiTheme="minorHAnsi"/>
      <w:lang w:val="en-IN"/>
    </w:rPr>
  </w:style>
  <w:style w:type="paragraph" w:styleId="TableParagraph" w:customStyle="1">
    <w:name w:val="Table Paragraph"/>
    <w:basedOn w:val="LOnormal"/>
    <w:uiPriority w:val="1"/>
    <w:qFormat w:val="1"/>
    <w:rsid w:val="005109F6"/>
    <w:pPr/>
    <w:rPr/>
  </w:style>
  <w:style w:type="paragraph" w:styleId="Subtitle">
    <w:name w:val="Subtitle"/>
    <w:basedOn w:val="LOnormal"/>
    <w:next w:val="Normal"/>
    <w:qFormat w:val="1"/>
    <w:pPr>
      <w:keepNext w:val="1"/>
      <w:keepLines w:val="1"/>
      <w:pageBreakBefore w:val="0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TableContents">
    <w:name w:val="Table Contents"/>
    <w:basedOn w:val="Normal"/>
    <w:qFormat w:val="1"/>
    <w:pPr>
      <w:suppressLineNumbers w:val="1"/>
    </w:pPr>
    <w:rPr/>
  </w:style>
  <w:style w:type="paragraph" w:styleId="TableHeading">
    <w:name w:val="Table Heading"/>
    <w:basedOn w:val="TableContents"/>
    <w:qFormat w:val="1"/>
    <w:pPr>
      <w:suppressLineNumbers w:val="1"/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FPVs4PjFpXGpEtQPXhrUVywbmQ==">CgMxLjA4AHIhMUFfUGRmQ3ZzSUxRa0toUEwxSUs3RG9Bdk9va000bXpK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2024-09-19T08:42:00Z</dcterms:created>
  <dc:creator>Sreela S 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03c2f580-e5ff-4134-ace6-d6982ed23a91</vt:lpwstr>
  </property>
</Properties>
</file>