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20E0A" w14:textId="77777777" w:rsidR="00C7739E" w:rsidRDefault="00CE3053">
      <w:pPr>
        <w:pStyle w:val="Title"/>
        <w:ind w:firstLine="124"/>
      </w:pPr>
      <w:r>
        <w:t>TEMPLATE 5</w:t>
      </w:r>
    </w:p>
    <w:p w14:paraId="55514B35" w14:textId="77777777" w:rsidR="00C7739E" w:rsidRDefault="00C7739E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28"/>
          <w:szCs w:val="28"/>
        </w:rPr>
      </w:pPr>
    </w:p>
    <w:p w14:paraId="2ABF053A" w14:textId="77777777" w:rsidR="00C7739E" w:rsidRDefault="00C7739E">
      <w:pPr>
        <w:spacing w:before="9"/>
        <w:rPr>
          <w:sz w:val="28"/>
          <w:szCs w:val="28"/>
        </w:rPr>
      </w:pPr>
    </w:p>
    <w:tbl>
      <w:tblPr>
        <w:tblStyle w:val="a"/>
        <w:tblW w:w="89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30"/>
        <w:gridCol w:w="405"/>
        <w:gridCol w:w="3450"/>
      </w:tblGrid>
      <w:tr w:rsidR="00C7739E" w14:paraId="73C0C71E" w14:textId="77777777">
        <w:trPr>
          <w:trHeight w:val="525"/>
        </w:trPr>
        <w:tc>
          <w:tcPr>
            <w:tcW w:w="8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84BCC" w14:textId="77777777" w:rsidR="00C7739E" w:rsidRPr="00111C67" w:rsidRDefault="00CE3053">
            <w:pPr>
              <w:spacing w:line="274" w:lineRule="auto"/>
              <w:ind w:left="3980" w:right="3820"/>
              <w:jc w:val="center"/>
            </w:pPr>
            <w:r w:rsidRPr="00111C67">
              <w:t>University of Kerala</w:t>
            </w:r>
          </w:p>
        </w:tc>
      </w:tr>
      <w:tr w:rsidR="00C7739E" w14:paraId="380B9381" w14:textId="77777777">
        <w:trPr>
          <w:trHeight w:val="525"/>
        </w:trPr>
        <w:tc>
          <w:tcPr>
            <w:tcW w:w="8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3CD66" w14:textId="77777777" w:rsidR="00C7739E" w:rsidRPr="00111C67" w:rsidRDefault="00C7739E">
            <w:pPr>
              <w:spacing w:line="274" w:lineRule="auto"/>
              <w:ind w:left="3980" w:right="3820"/>
              <w:jc w:val="center"/>
            </w:pPr>
          </w:p>
        </w:tc>
      </w:tr>
      <w:tr w:rsidR="00C7739E" w14:paraId="0E497E55" w14:textId="77777777">
        <w:trPr>
          <w:trHeight w:val="51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8059" w14:textId="77777777" w:rsidR="00C7739E" w:rsidRPr="00111C67" w:rsidRDefault="00CE3053">
            <w:pPr>
              <w:spacing w:line="268" w:lineRule="auto"/>
              <w:ind w:left="260"/>
            </w:pPr>
            <w:r w:rsidRPr="00111C67">
              <w:t>Discipline: BIOTECHNOLOGY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6B0EB" w14:textId="77777777" w:rsidR="00C7739E" w:rsidRPr="00111C67" w:rsidRDefault="00CE3053">
            <w:pPr>
              <w:ind w:left="140"/>
            </w:pPr>
            <w:r w:rsidRPr="00111C67"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E185D" w14:textId="77777777" w:rsidR="00C7739E" w:rsidRPr="00111C67" w:rsidRDefault="00CE3053">
            <w:pPr>
              <w:spacing w:line="268" w:lineRule="auto"/>
              <w:ind w:left="260"/>
            </w:pPr>
            <w:r w:rsidRPr="00111C67">
              <w:t>Time: 1 Hour 30 Minutes (90 Mins.)</w:t>
            </w:r>
          </w:p>
        </w:tc>
      </w:tr>
      <w:tr w:rsidR="00C7739E" w14:paraId="3DD97E16" w14:textId="77777777">
        <w:trPr>
          <w:trHeight w:val="27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02E7D" w14:textId="77777777" w:rsidR="00C7739E" w:rsidRPr="00111C67" w:rsidRDefault="00CE3053">
            <w:pPr>
              <w:spacing w:line="268" w:lineRule="auto"/>
              <w:ind w:left="260"/>
            </w:pPr>
            <w:r w:rsidRPr="00111C67">
              <w:t>Course Code: UK1DSCBIT104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4050" w14:textId="77777777" w:rsidR="00C7739E" w:rsidRPr="00111C67" w:rsidRDefault="00CE3053">
            <w:pPr>
              <w:ind w:left="140"/>
            </w:pPr>
            <w:r w:rsidRPr="00111C67"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3FACD" w14:textId="77777777" w:rsidR="00C7739E" w:rsidRPr="00111C67" w:rsidRDefault="00CE3053">
            <w:pPr>
              <w:spacing w:line="268" w:lineRule="auto"/>
              <w:ind w:left="260"/>
            </w:pPr>
            <w:r w:rsidRPr="00111C67">
              <w:t>Total Marks: 42</w:t>
            </w:r>
          </w:p>
        </w:tc>
      </w:tr>
      <w:tr w:rsidR="00C7739E" w14:paraId="304CCAF2" w14:textId="77777777">
        <w:trPr>
          <w:trHeight w:val="27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6F63F" w14:textId="77777777" w:rsidR="00C7739E" w:rsidRPr="00111C67" w:rsidRDefault="00CE3053">
            <w:pPr>
              <w:spacing w:line="268" w:lineRule="auto"/>
              <w:ind w:left="260"/>
            </w:pPr>
            <w:r w:rsidRPr="00111C67">
              <w:t>Course Title: FOOD AND NUTRITION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1AA12" w14:textId="77777777" w:rsidR="00C7739E" w:rsidRPr="00111C67" w:rsidRDefault="00CE3053">
            <w:pPr>
              <w:ind w:left="140"/>
            </w:pPr>
            <w:r w:rsidRPr="00111C67"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676EA" w14:textId="77777777" w:rsidR="00C7739E" w:rsidRPr="00111C67" w:rsidRDefault="00CE3053">
            <w:pPr>
              <w:ind w:left="140"/>
            </w:pPr>
            <w:r w:rsidRPr="00111C67">
              <w:t xml:space="preserve"> </w:t>
            </w:r>
          </w:p>
        </w:tc>
      </w:tr>
      <w:tr w:rsidR="00C7739E" w14:paraId="0D0B2531" w14:textId="77777777">
        <w:trPr>
          <w:trHeight w:val="27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7AE3" w14:textId="77777777" w:rsidR="00C7739E" w:rsidRPr="00111C67" w:rsidRDefault="00CE3053">
            <w:pPr>
              <w:spacing w:line="266" w:lineRule="auto"/>
              <w:ind w:left="260"/>
            </w:pPr>
            <w:r w:rsidRPr="00111C67">
              <w:t>Type of Course: DSC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0932" w14:textId="77777777" w:rsidR="00C7739E" w:rsidRPr="00111C67" w:rsidRDefault="00CE3053">
            <w:pPr>
              <w:ind w:left="140"/>
            </w:pPr>
            <w:r w:rsidRPr="00111C67"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7584" w14:textId="77777777" w:rsidR="00C7739E" w:rsidRPr="00111C67" w:rsidRDefault="00CE3053">
            <w:pPr>
              <w:ind w:left="140"/>
            </w:pPr>
            <w:r w:rsidRPr="00111C67">
              <w:t xml:space="preserve"> </w:t>
            </w:r>
          </w:p>
        </w:tc>
      </w:tr>
      <w:tr w:rsidR="00C7739E" w14:paraId="5C692F1B" w14:textId="77777777">
        <w:trPr>
          <w:trHeight w:val="27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E9347" w14:textId="77777777" w:rsidR="00C7739E" w:rsidRPr="00111C67" w:rsidRDefault="00CE3053">
            <w:pPr>
              <w:spacing w:line="268" w:lineRule="auto"/>
              <w:ind w:left="260"/>
            </w:pPr>
            <w:r w:rsidRPr="00111C67">
              <w:t>Semester: 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4F9C4" w14:textId="77777777" w:rsidR="00C7739E" w:rsidRPr="00111C67" w:rsidRDefault="00CE3053">
            <w:pPr>
              <w:ind w:left="140"/>
            </w:pPr>
            <w:r w:rsidRPr="00111C67"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8820" w14:textId="77777777" w:rsidR="00C7739E" w:rsidRPr="00111C67" w:rsidRDefault="00CE3053">
            <w:pPr>
              <w:ind w:left="140"/>
            </w:pPr>
            <w:r w:rsidRPr="00111C67">
              <w:t xml:space="preserve"> </w:t>
            </w:r>
          </w:p>
        </w:tc>
      </w:tr>
      <w:tr w:rsidR="00C7739E" w14:paraId="0198D98E" w14:textId="77777777">
        <w:trPr>
          <w:trHeight w:val="27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1114C" w14:textId="77777777" w:rsidR="00C7739E" w:rsidRPr="00111C67" w:rsidRDefault="00CE3053">
            <w:pPr>
              <w:spacing w:line="268" w:lineRule="auto"/>
              <w:ind w:left="260"/>
            </w:pPr>
            <w:r w:rsidRPr="00111C67">
              <w:t>Academic Level: 100-199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17F6E" w14:textId="77777777" w:rsidR="00C7739E" w:rsidRPr="00111C67" w:rsidRDefault="00CE3053">
            <w:pPr>
              <w:ind w:left="140"/>
            </w:pPr>
            <w:r w:rsidRPr="00111C67"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26B3E" w14:textId="77777777" w:rsidR="00C7739E" w:rsidRPr="00111C67" w:rsidRDefault="00CE3053">
            <w:pPr>
              <w:ind w:left="140"/>
            </w:pPr>
            <w:r w:rsidRPr="00111C67">
              <w:t xml:space="preserve"> </w:t>
            </w:r>
          </w:p>
        </w:tc>
      </w:tr>
      <w:tr w:rsidR="00C7739E" w14:paraId="35E1D195" w14:textId="77777777">
        <w:trPr>
          <w:trHeight w:val="810"/>
        </w:trPr>
        <w:tc>
          <w:tcPr>
            <w:tcW w:w="51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EE09F" w14:textId="77777777" w:rsidR="00C7739E" w:rsidRPr="00111C67" w:rsidRDefault="00CE3053">
            <w:pPr>
              <w:spacing w:line="283" w:lineRule="auto"/>
              <w:ind w:left="260"/>
            </w:pPr>
            <w:r w:rsidRPr="00111C67">
              <w:t>Total Credit: 3, Theory: 3 Credit</w:t>
            </w:r>
          </w:p>
          <w:p w14:paraId="045C0AE9" w14:textId="77777777" w:rsidR="00C7739E" w:rsidRPr="00111C67" w:rsidRDefault="00CE3053">
            <w:pPr>
              <w:spacing w:line="285" w:lineRule="auto"/>
              <w:ind w:left="260"/>
            </w:pPr>
            <w:r w:rsidRPr="00111C67">
              <w:t>(Applicable for 4 Credit Course with 1 Credit Practical Also)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B2EBC" w14:textId="77777777" w:rsidR="00C7739E" w:rsidRPr="00111C67" w:rsidRDefault="00CE3053">
            <w:pPr>
              <w:ind w:left="140"/>
            </w:pPr>
            <w:r w:rsidRPr="00111C67"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D4EF" w14:textId="77777777" w:rsidR="00C7739E" w:rsidRPr="00111C67" w:rsidRDefault="00CE3053">
            <w:pPr>
              <w:ind w:left="140"/>
            </w:pPr>
            <w:r w:rsidRPr="00111C67">
              <w:t xml:space="preserve"> </w:t>
            </w:r>
          </w:p>
        </w:tc>
      </w:tr>
    </w:tbl>
    <w:p w14:paraId="3332052A" w14:textId="77777777" w:rsidR="00C7739E" w:rsidRDefault="00C7739E">
      <w:pPr>
        <w:spacing w:before="9"/>
        <w:rPr>
          <w:b/>
          <w:sz w:val="20"/>
          <w:szCs w:val="20"/>
        </w:rPr>
      </w:pPr>
    </w:p>
    <w:p w14:paraId="20FCF367" w14:textId="77777777" w:rsidR="00C7739E" w:rsidRDefault="00C7739E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1"/>
          <w:szCs w:val="21"/>
        </w:rPr>
      </w:pPr>
    </w:p>
    <w:p w14:paraId="23127369" w14:textId="77777777" w:rsidR="00C7739E" w:rsidRDefault="00CE3053">
      <w:pPr>
        <w:pBdr>
          <w:top w:val="nil"/>
          <w:left w:val="nil"/>
          <w:bottom w:val="nil"/>
          <w:right w:val="nil"/>
          <w:between w:val="nil"/>
        </w:pBdr>
        <w:spacing w:line="251" w:lineRule="auto"/>
        <w:ind w:left="667" w:right="1191"/>
        <w:jc w:val="center"/>
        <w:rPr>
          <w:color w:val="000000"/>
        </w:rPr>
      </w:pPr>
      <w:r>
        <w:rPr>
          <w:color w:val="000000"/>
        </w:rPr>
        <w:t>Part A. 6 Marks. Time: 6 Minutes</w:t>
      </w:r>
    </w:p>
    <w:p w14:paraId="15E25771" w14:textId="77777777" w:rsidR="00C7739E" w:rsidRDefault="00CE3053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2311" w:right="2634"/>
        <w:jc w:val="center"/>
        <w:rPr>
          <w:color w:val="000000"/>
        </w:rPr>
      </w:pPr>
      <w:r>
        <w:rPr>
          <w:color w:val="000000"/>
        </w:rPr>
        <w:t>Objective Type. 1 Mark Each. Answer All Questions (Cognitive Level: Remember/Understand)</w:t>
      </w:r>
    </w:p>
    <w:p w14:paraId="27414ACA" w14:textId="77777777" w:rsidR="00C7739E" w:rsidRDefault="00C7739E">
      <w:pPr>
        <w:pBdr>
          <w:top w:val="nil"/>
          <w:left w:val="nil"/>
          <w:bottom w:val="nil"/>
          <w:right w:val="nil"/>
          <w:between w:val="nil"/>
        </w:pBdr>
        <w:spacing w:before="7" w:after="1"/>
        <w:rPr>
          <w:color w:val="000000"/>
        </w:rPr>
      </w:pPr>
    </w:p>
    <w:tbl>
      <w:tblPr>
        <w:tblStyle w:val="a0"/>
        <w:tblW w:w="9628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832"/>
        <w:gridCol w:w="1276"/>
        <w:gridCol w:w="1702"/>
      </w:tblGrid>
      <w:tr w:rsidR="00C7739E" w14:paraId="7C9D71DE" w14:textId="77777777">
        <w:trPr>
          <w:trHeight w:val="496"/>
        </w:trPr>
        <w:tc>
          <w:tcPr>
            <w:tcW w:w="818" w:type="dxa"/>
          </w:tcPr>
          <w:p w14:paraId="0EDEFED4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1BE2BD85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2" w:type="dxa"/>
          </w:tcPr>
          <w:p w14:paraId="648D5B20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90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</w:tcPr>
          <w:p w14:paraId="1DEDC33A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4567516D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06" w:right="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2" w:type="dxa"/>
          </w:tcPr>
          <w:p w14:paraId="27AB95C5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59" w:right="138" w:firstLine="3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 Outcome (CO)</w:t>
            </w:r>
          </w:p>
        </w:tc>
      </w:tr>
      <w:tr w:rsidR="00C7739E" w14:paraId="36A98170" w14:textId="77777777">
        <w:trPr>
          <w:trHeight w:val="298"/>
        </w:trPr>
        <w:tc>
          <w:tcPr>
            <w:tcW w:w="818" w:type="dxa"/>
          </w:tcPr>
          <w:p w14:paraId="3F26408B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255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832" w:type="dxa"/>
          </w:tcPr>
          <w:p w14:paraId="3986E7BE" w14:textId="77777777" w:rsidR="00C7739E" w:rsidRDefault="00CE3053">
            <w:pPr>
              <w:widowControl/>
              <w:spacing w:line="276" w:lineRule="auto"/>
              <w:rPr>
                <w:color w:val="000000"/>
              </w:rPr>
            </w:pPr>
            <w:r>
              <w:t>Give two examples for fat-soluble vitamins</w:t>
            </w:r>
          </w:p>
        </w:tc>
        <w:tc>
          <w:tcPr>
            <w:tcW w:w="1276" w:type="dxa"/>
          </w:tcPr>
          <w:p w14:paraId="0775364C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 w:right="86"/>
              <w:jc w:val="center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2" w:type="dxa"/>
          </w:tcPr>
          <w:p w14:paraId="36B0C605" w14:textId="52E814A4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CO-1</w:t>
            </w:r>
          </w:p>
        </w:tc>
      </w:tr>
      <w:tr w:rsidR="00C7739E" w14:paraId="5AF63A4D" w14:textId="77777777">
        <w:trPr>
          <w:trHeight w:val="300"/>
        </w:trPr>
        <w:tc>
          <w:tcPr>
            <w:tcW w:w="818" w:type="dxa"/>
          </w:tcPr>
          <w:p w14:paraId="1FD77470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right="255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832" w:type="dxa"/>
          </w:tcPr>
          <w:p w14:paraId="279AC2DB" w14:textId="77777777" w:rsidR="00C7739E" w:rsidRDefault="00CE3053">
            <w:pPr>
              <w:widowControl/>
              <w:spacing w:line="276" w:lineRule="auto"/>
              <w:rPr>
                <w:color w:val="000000"/>
              </w:rPr>
            </w:pPr>
            <w:r>
              <w:t>Expand the acronym LC-MS</w:t>
            </w:r>
          </w:p>
        </w:tc>
        <w:tc>
          <w:tcPr>
            <w:tcW w:w="1276" w:type="dxa"/>
          </w:tcPr>
          <w:p w14:paraId="7732210C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77" w:right="86"/>
              <w:jc w:val="center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2" w:type="dxa"/>
          </w:tcPr>
          <w:p w14:paraId="592AD33A" w14:textId="61AB3E5C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CO-3</w:t>
            </w:r>
          </w:p>
        </w:tc>
      </w:tr>
      <w:tr w:rsidR="00C7739E" w14:paraId="220A8B4F" w14:textId="77777777">
        <w:trPr>
          <w:trHeight w:val="297"/>
        </w:trPr>
        <w:tc>
          <w:tcPr>
            <w:tcW w:w="818" w:type="dxa"/>
          </w:tcPr>
          <w:p w14:paraId="33277AD5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25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832" w:type="dxa"/>
          </w:tcPr>
          <w:p w14:paraId="0CA01593" w14:textId="77777777" w:rsidR="00C7739E" w:rsidRDefault="00CE3053">
            <w:pPr>
              <w:widowControl/>
              <w:spacing w:line="276" w:lineRule="auto"/>
            </w:pPr>
            <w:r>
              <w:t>What is food science?</w:t>
            </w:r>
          </w:p>
        </w:tc>
        <w:tc>
          <w:tcPr>
            <w:tcW w:w="1276" w:type="dxa"/>
          </w:tcPr>
          <w:p w14:paraId="746853DC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5" w:right="8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2" w:type="dxa"/>
          </w:tcPr>
          <w:p w14:paraId="6166063F" w14:textId="48438916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CO-1</w:t>
            </w:r>
          </w:p>
        </w:tc>
      </w:tr>
      <w:tr w:rsidR="00C7739E" w14:paraId="7D3321FE" w14:textId="77777777">
        <w:trPr>
          <w:trHeight w:val="300"/>
        </w:trPr>
        <w:tc>
          <w:tcPr>
            <w:tcW w:w="818" w:type="dxa"/>
          </w:tcPr>
          <w:p w14:paraId="098F292C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right="255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832" w:type="dxa"/>
          </w:tcPr>
          <w:p w14:paraId="542B3DCC" w14:textId="77777777" w:rsidR="00C7739E" w:rsidRDefault="00CE3053">
            <w:pPr>
              <w:widowControl/>
              <w:spacing w:line="276" w:lineRule="auto"/>
              <w:rPr>
                <w:color w:val="000000"/>
              </w:rPr>
            </w:pPr>
            <w:r>
              <w:t>Mention the main function of starch in food products?</w:t>
            </w:r>
          </w:p>
        </w:tc>
        <w:tc>
          <w:tcPr>
            <w:tcW w:w="1276" w:type="dxa"/>
          </w:tcPr>
          <w:p w14:paraId="19EE9986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5" w:right="8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2" w:type="dxa"/>
          </w:tcPr>
          <w:p w14:paraId="7184580F" w14:textId="265D62E3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CO-3</w:t>
            </w:r>
          </w:p>
        </w:tc>
      </w:tr>
      <w:tr w:rsidR="00C7739E" w14:paraId="72439596" w14:textId="77777777">
        <w:trPr>
          <w:trHeight w:val="296"/>
        </w:trPr>
        <w:tc>
          <w:tcPr>
            <w:tcW w:w="818" w:type="dxa"/>
          </w:tcPr>
          <w:p w14:paraId="2DAC18DE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5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832" w:type="dxa"/>
          </w:tcPr>
          <w:p w14:paraId="3E42BF69" w14:textId="77777777" w:rsidR="00C7739E" w:rsidRDefault="00CE3053">
            <w:pPr>
              <w:widowControl/>
              <w:spacing w:line="276" w:lineRule="auto"/>
              <w:rPr>
                <w:color w:val="000000"/>
              </w:rPr>
            </w:pPr>
            <w:r>
              <w:t>Give two common measurements taken during growth assessments?</w:t>
            </w:r>
          </w:p>
        </w:tc>
        <w:tc>
          <w:tcPr>
            <w:tcW w:w="1276" w:type="dxa"/>
          </w:tcPr>
          <w:p w14:paraId="21B5F2EB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5" w:right="8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2" w:type="dxa"/>
          </w:tcPr>
          <w:p w14:paraId="5C34D7B1" w14:textId="1B88FEFF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CO-4</w:t>
            </w:r>
          </w:p>
        </w:tc>
      </w:tr>
      <w:tr w:rsidR="00C7739E" w14:paraId="630A0E80" w14:textId="77777777">
        <w:trPr>
          <w:trHeight w:val="300"/>
        </w:trPr>
        <w:tc>
          <w:tcPr>
            <w:tcW w:w="818" w:type="dxa"/>
          </w:tcPr>
          <w:p w14:paraId="25CE981A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right="255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832" w:type="dxa"/>
          </w:tcPr>
          <w:p w14:paraId="01ADD39F" w14:textId="77777777" w:rsidR="00C7739E" w:rsidRDefault="00CE3053">
            <w:pPr>
              <w:widowControl/>
              <w:spacing w:line="276" w:lineRule="auto"/>
            </w:pPr>
            <w:r>
              <w:t>Identify one fermented soybean product</w:t>
            </w:r>
          </w:p>
        </w:tc>
        <w:tc>
          <w:tcPr>
            <w:tcW w:w="1276" w:type="dxa"/>
          </w:tcPr>
          <w:p w14:paraId="049C3AC1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8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2" w:type="dxa"/>
          </w:tcPr>
          <w:p w14:paraId="7886B63C" w14:textId="5377EB22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CO-7</w:t>
            </w:r>
          </w:p>
        </w:tc>
      </w:tr>
    </w:tbl>
    <w:p w14:paraId="13DB3904" w14:textId="77777777" w:rsidR="00C7739E" w:rsidRDefault="00C7739E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1"/>
          <w:szCs w:val="21"/>
        </w:rPr>
      </w:pPr>
    </w:p>
    <w:p w14:paraId="04BE5459" w14:textId="77777777" w:rsidR="00111C67" w:rsidRDefault="00111C67">
      <w:pPr>
        <w:pBdr>
          <w:top w:val="nil"/>
          <w:left w:val="nil"/>
          <w:bottom w:val="nil"/>
          <w:right w:val="nil"/>
          <w:between w:val="nil"/>
        </w:pBdr>
        <w:ind w:left="2216" w:right="2738"/>
        <w:jc w:val="center"/>
        <w:rPr>
          <w:color w:val="000000"/>
        </w:rPr>
      </w:pPr>
    </w:p>
    <w:p w14:paraId="392EDE19" w14:textId="77777777" w:rsidR="00111C67" w:rsidRDefault="00111C67">
      <w:pPr>
        <w:pBdr>
          <w:top w:val="nil"/>
          <w:left w:val="nil"/>
          <w:bottom w:val="nil"/>
          <w:right w:val="nil"/>
          <w:between w:val="nil"/>
        </w:pBdr>
        <w:ind w:left="2216" w:right="2738"/>
        <w:jc w:val="center"/>
        <w:rPr>
          <w:color w:val="000000"/>
        </w:rPr>
      </w:pPr>
    </w:p>
    <w:p w14:paraId="5C27133C" w14:textId="14B68592" w:rsidR="00C7739E" w:rsidRDefault="00CE3053">
      <w:pPr>
        <w:pBdr>
          <w:top w:val="nil"/>
          <w:left w:val="nil"/>
          <w:bottom w:val="nil"/>
          <w:right w:val="nil"/>
          <w:between w:val="nil"/>
        </w:pBdr>
        <w:ind w:left="2216" w:right="2738"/>
        <w:jc w:val="center"/>
        <w:rPr>
          <w:color w:val="000000"/>
        </w:rPr>
      </w:pPr>
      <w:r>
        <w:rPr>
          <w:color w:val="000000"/>
        </w:rPr>
        <w:t>Part B. 8 Marks. Time: 24 Minutes</w:t>
      </w:r>
    </w:p>
    <w:p w14:paraId="6219DB42" w14:textId="77777777" w:rsidR="00C7739E" w:rsidRDefault="00CE3053">
      <w:pPr>
        <w:pBdr>
          <w:top w:val="nil"/>
          <w:left w:val="nil"/>
          <w:bottom w:val="nil"/>
          <w:right w:val="nil"/>
          <w:between w:val="nil"/>
        </w:pBdr>
        <w:spacing w:before="1" w:line="246" w:lineRule="auto"/>
        <w:ind w:left="2213" w:right="2738"/>
        <w:jc w:val="center"/>
        <w:rPr>
          <w:color w:val="000000"/>
        </w:rPr>
      </w:pPr>
      <w:r>
        <w:rPr>
          <w:color w:val="000000"/>
        </w:rPr>
        <w:t>Short Answer. 2 Marks Each. Answer All Questions (Cognitive Level: Understand/Apply)</w:t>
      </w:r>
    </w:p>
    <w:p w14:paraId="14FD537D" w14:textId="77777777" w:rsidR="00C7739E" w:rsidRDefault="00C7739E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</w:rPr>
      </w:pPr>
    </w:p>
    <w:tbl>
      <w:tblPr>
        <w:tblStyle w:val="a1"/>
        <w:tblW w:w="9628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832"/>
        <w:gridCol w:w="1276"/>
        <w:gridCol w:w="1702"/>
      </w:tblGrid>
      <w:tr w:rsidR="00C7739E" w14:paraId="45C52667" w14:textId="77777777">
        <w:trPr>
          <w:trHeight w:val="496"/>
        </w:trPr>
        <w:tc>
          <w:tcPr>
            <w:tcW w:w="818" w:type="dxa"/>
          </w:tcPr>
          <w:p w14:paraId="55789416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0DD5FA3E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2" w:type="dxa"/>
          </w:tcPr>
          <w:p w14:paraId="64EDE5BA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551" w:right="23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</w:tcPr>
          <w:p w14:paraId="1592FC2C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87" w:right="150" w:hanging="19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 Level</w:t>
            </w:r>
          </w:p>
        </w:tc>
        <w:tc>
          <w:tcPr>
            <w:tcW w:w="1702" w:type="dxa"/>
          </w:tcPr>
          <w:p w14:paraId="42E0D12B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59" w:right="138" w:firstLine="3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 Outcome (CO)</w:t>
            </w:r>
          </w:p>
        </w:tc>
      </w:tr>
      <w:tr w:rsidR="00C7739E" w14:paraId="7856E5CB" w14:textId="77777777">
        <w:trPr>
          <w:trHeight w:val="300"/>
        </w:trPr>
        <w:tc>
          <w:tcPr>
            <w:tcW w:w="818" w:type="dxa"/>
          </w:tcPr>
          <w:p w14:paraId="375F17B5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3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832" w:type="dxa"/>
          </w:tcPr>
          <w:p w14:paraId="561D4FDF" w14:textId="77777777" w:rsidR="00C7739E" w:rsidRDefault="00CE3053">
            <w:pPr>
              <w:widowControl/>
              <w:jc w:val="both"/>
              <w:rPr>
                <w:color w:val="000000"/>
              </w:rPr>
            </w:pPr>
            <w:r>
              <w:t>Explain the role of dietary fiber in nutrition</w:t>
            </w:r>
          </w:p>
        </w:tc>
        <w:tc>
          <w:tcPr>
            <w:tcW w:w="1276" w:type="dxa"/>
          </w:tcPr>
          <w:p w14:paraId="3D8E050A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45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2" w:type="dxa"/>
          </w:tcPr>
          <w:p w14:paraId="0C64211C" w14:textId="60D14F78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CO-1</w:t>
            </w:r>
          </w:p>
        </w:tc>
      </w:tr>
      <w:tr w:rsidR="00C7739E" w14:paraId="27D8AAC2" w14:textId="77777777">
        <w:trPr>
          <w:trHeight w:val="297"/>
        </w:trPr>
        <w:tc>
          <w:tcPr>
            <w:tcW w:w="818" w:type="dxa"/>
          </w:tcPr>
          <w:p w14:paraId="38BA868C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3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832" w:type="dxa"/>
          </w:tcPr>
          <w:p w14:paraId="66C86E9E" w14:textId="77777777" w:rsidR="00C7739E" w:rsidRDefault="00CE3053">
            <w:pPr>
              <w:widowControl/>
              <w:jc w:val="both"/>
              <w:rPr>
                <w:color w:val="000000"/>
              </w:rPr>
            </w:pPr>
            <w:r>
              <w:t>Explain recommended dietary allowance</w:t>
            </w:r>
          </w:p>
        </w:tc>
        <w:tc>
          <w:tcPr>
            <w:tcW w:w="1276" w:type="dxa"/>
          </w:tcPr>
          <w:p w14:paraId="3248815C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45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2" w:type="dxa"/>
          </w:tcPr>
          <w:p w14:paraId="229777B9" w14:textId="012244D3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CO-4</w:t>
            </w:r>
          </w:p>
        </w:tc>
      </w:tr>
      <w:tr w:rsidR="00C7739E" w14:paraId="5C666D2E" w14:textId="77777777">
        <w:trPr>
          <w:trHeight w:val="300"/>
        </w:trPr>
        <w:tc>
          <w:tcPr>
            <w:tcW w:w="818" w:type="dxa"/>
          </w:tcPr>
          <w:p w14:paraId="3E1B90F2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3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832" w:type="dxa"/>
          </w:tcPr>
          <w:p w14:paraId="42945DCB" w14:textId="77777777" w:rsidR="00C7739E" w:rsidRDefault="00CE3053">
            <w:pPr>
              <w:widowControl/>
              <w:jc w:val="both"/>
              <w:rPr>
                <w:color w:val="000000"/>
              </w:rPr>
            </w:pPr>
            <w:r>
              <w:t>Why do semi-perishable foods have longer shelf lives than perishable foods?</w:t>
            </w:r>
          </w:p>
        </w:tc>
        <w:tc>
          <w:tcPr>
            <w:tcW w:w="1276" w:type="dxa"/>
          </w:tcPr>
          <w:p w14:paraId="50DF1255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427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2" w:type="dxa"/>
          </w:tcPr>
          <w:p w14:paraId="18CF1BB3" w14:textId="2A9AAA86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CO-2</w:t>
            </w:r>
          </w:p>
        </w:tc>
      </w:tr>
      <w:tr w:rsidR="00C7739E" w14:paraId="4BCC6FDE" w14:textId="77777777">
        <w:trPr>
          <w:trHeight w:val="296"/>
        </w:trPr>
        <w:tc>
          <w:tcPr>
            <w:tcW w:w="818" w:type="dxa"/>
          </w:tcPr>
          <w:p w14:paraId="60775EAB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3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832" w:type="dxa"/>
          </w:tcPr>
          <w:p w14:paraId="5E77A19B" w14:textId="77777777" w:rsidR="00C7739E" w:rsidRDefault="00CE3053">
            <w:pPr>
              <w:widowControl/>
              <w:rPr>
                <w:color w:val="000000"/>
              </w:rPr>
            </w:pPr>
            <w:r>
              <w:t>Describe the impact of fermentation on food properties</w:t>
            </w:r>
          </w:p>
        </w:tc>
        <w:tc>
          <w:tcPr>
            <w:tcW w:w="1276" w:type="dxa"/>
          </w:tcPr>
          <w:p w14:paraId="2E7FAF32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427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2" w:type="dxa"/>
          </w:tcPr>
          <w:p w14:paraId="7370DC9D" w14:textId="78EBFDF8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CO-6</w:t>
            </w:r>
          </w:p>
        </w:tc>
      </w:tr>
    </w:tbl>
    <w:p w14:paraId="7CEC62CC" w14:textId="77777777" w:rsidR="00C7739E" w:rsidRDefault="00C7739E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1"/>
          <w:szCs w:val="21"/>
        </w:rPr>
      </w:pPr>
    </w:p>
    <w:p w14:paraId="075A4258" w14:textId="77777777" w:rsidR="00111C67" w:rsidRDefault="00111C67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</w:p>
    <w:p w14:paraId="704281EE" w14:textId="77777777" w:rsidR="00111C67" w:rsidRDefault="00111C67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</w:p>
    <w:p w14:paraId="307062EC" w14:textId="77777777" w:rsidR="00111C67" w:rsidRDefault="00111C67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</w:p>
    <w:p w14:paraId="3F6E0859" w14:textId="77777777" w:rsidR="00111C67" w:rsidRDefault="00111C67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</w:p>
    <w:p w14:paraId="1397336F" w14:textId="628FBDB7" w:rsidR="00C7739E" w:rsidRDefault="00CE3053">
      <w:pPr>
        <w:pBdr>
          <w:top w:val="nil"/>
          <w:left w:val="nil"/>
          <w:bottom w:val="nil"/>
          <w:right w:val="nil"/>
          <w:between w:val="nil"/>
        </w:pBdr>
        <w:ind w:left="2311" w:right="2634"/>
        <w:jc w:val="center"/>
        <w:rPr>
          <w:color w:val="000000"/>
        </w:rPr>
      </w:pPr>
      <w:r>
        <w:rPr>
          <w:color w:val="000000"/>
        </w:rPr>
        <w:t>Part C. 28 Marks. Time: 60 Minutes</w:t>
      </w:r>
    </w:p>
    <w:p w14:paraId="2A9CDE9A" w14:textId="77777777" w:rsidR="00C7739E" w:rsidRDefault="00CE3053">
      <w:pPr>
        <w:pBdr>
          <w:top w:val="nil"/>
          <w:left w:val="nil"/>
          <w:bottom w:val="nil"/>
          <w:right w:val="nil"/>
          <w:between w:val="nil"/>
        </w:pBdr>
        <w:spacing w:before="1"/>
        <w:ind w:left="673" w:right="1191"/>
        <w:jc w:val="center"/>
        <w:rPr>
          <w:color w:val="000000"/>
        </w:rPr>
      </w:pPr>
      <w:r>
        <w:rPr>
          <w:color w:val="000000"/>
        </w:rPr>
        <w:t>Long Answer. 7 marks each. Answer all 4 Questions, choosing among options within each question.</w:t>
      </w:r>
    </w:p>
    <w:p w14:paraId="5F14730A" w14:textId="77777777" w:rsidR="00C7739E" w:rsidRDefault="00CE3053">
      <w:pPr>
        <w:pBdr>
          <w:top w:val="nil"/>
          <w:left w:val="nil"/>
          <w:bottom w:val="nil"/>
          <w:right w:val="nil"/>
          <w:between w:val="nil"/>
        </w:pBdr>
        <w:ind w:left="2211" w:right="2738"/>
        <w:jc w:val="center"/>
        <w:rPr>
          <w:color w:val="000000"/>
        </w:rPr>
      </w:pPr>
      <w:r>
        <w:rPr>
          <w:color w:val="000000"/>
        </w:rPr>
        <w:t>(Cognitive Level: Apply/</w:t>
      </w:r>
      <w:proofErr w:type="spellStart"/>
      <w:r>
        <w:rPr>
          <w:color w:val="000000"/>
        </w:rPr>
        <w:t>Analyse</w:t>
      </w:r>
      <w:proofErr w:type="spellEnd"/>
      <w:r>
        <w:rPr>
          <w:color w:val="000000"/>
        </w:rPr>
        <w:t>/Evaluate/Create)</w:t>
      </w:r>
    </w:p>
    <w:p w14:paraId="2E8E3035" w14:textId="77777777" w:rsidR="00C7739E" w:rsidRDefault="00C7739E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</w:rPr>
      </w:pPr>
    </w:p>
    <w:tbl>
      <w:tblPr>
        <w:tblStyle w:val="a2"/>
        <w:tblW w:w="9628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5832"/>
        <w:gridCol w:w="1276"/>
        <w:gridCol w:w="1702"/>
      </w:tblGrid>
      <w:tr w:rsidR="00C7739E" w14:paraId="26407213" w14:textId="77777777">
        <w:trPr>
          <w:trHeight w:val="495"/>
        </w:trPr>
        <w:tc>
          <w:tcPr>
            <w:tcW w:w="818" w:type="dxa"/>
          </w:tcPr>
          <w:p w14:paraId="1FDC3879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5E6F3DEA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25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2" w:type="dxa"/>
          </w:tcPr>
          <w:p w14:paraId="6CA7308B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551" w:right="23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</w:tcPr>
          <w:p w14:paraId="64FE2BF8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05E9C375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06" w:right="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2" w:type="dxa"/>
          </w:tcPr>
          <w:p w14:paraId="73FC045E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59" w:right="138" w:firstLine="3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 Outcome (CO)</w:t>
            </w:r>
          </w:p>
        </w:tc>
      </w:tr>
      <w:tr w:rsidR="00C7739E" w14:paraId="7D778222" w14:textId="77777777" w:rsidTr="00111C67">
        <w:trPr>
          <w:trHeight w:val="300"/>
        </w:trPr>
        <w:tc>
          <w:tcPr>
            <w:tcW w:w="818" w:type="dxa"/>
          </w:tcPr>
          <w:p w14:paraId="11651A59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16" w:right="20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5832" w:type="dxa"/>
          </w:tcPr>
          <w:p w14:paraId="6EB07AD5" w14:textId="77777777" w:rsidR="00C7739E" w:rsidRDefault="00CE3053">
            <w:pPr>
              <w:widowControl/>
              <w:numPr>
                <w:ilvl w:val="0"/>
                <w:numId w:val="1"/>
              </w:numPr>
              <w:spacing w:after="160"/>
            </w:pPr>
            <w:r>
              <w:t>How can you store perishable, semi-perishable, and non-perishable foods?</w:t>
            </w:r>
          </w:p>
          <w:p w14:paraId="0365278E" w14:textId="77777777" w:rsidR="00C7739E" w:rsidRDefault="00CE305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OR</w:t>
            </w:r>
          </w:p>
          <w:p w14:paraId="5AAB34E5" w14:textId="77777777" w:rsidR="00C7739E" w:rsidRDefault="00CE3053">
            <w:pPr>
              <w:widowControl/>
              <w:numPr>
                <w:ilvl w:val="0"/>
                <w:numId w:val="1"/>
              </w:numPr>
            </w:pPr>
            <w:r>
              <w:t>How would you plan a balanced diet for a family, ensuring the use of all three types of foods—perishable, semi-perishable, and non-perishable?</w:t>
            </w:r>
          </w:p>
        </w:tc>
        <w:tc>
          <w:tcPr>
            <w:tcW w:w="1276" w:type="dxa"/>
            <w:vAlign w:val="center"/>
          </w:tcPr>
          <w:p w14:paraId="75192BE0" w14:textId="77777777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255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2" w:type="dxa"/>
            <w:vAlign w:val="center"/>
          </w:tcPr>
          <w:p w14:paraId="61B525C9" w14:textId="647918EC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CO-2</w:t>
            </w:r>
          </w:p>
        </w:tc>
      </w:tr>
      <w:tr w:rsidR="00C7739E" w14:paraId="3FAAF8B8" w14:textId="77777777" w:rsidTr="00111C67">
        <w:trPr>
          <w:trHeight w:val="298"/>
        </w:trPr>
        <w:tc>
          <w:tcPr>
            <w:tcW w:w="818" w:type="dxa"/>
          </w:tcPr>
          <w:p w14:paraId="6CC844B1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216" w:right="20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1B55" w14:textId="77777777" w:rsidR="00C7739E" w:rsidRDefault="00CE3053">
            <w:pPr>
              <w:widowControl/>
              <w:numPr>
                <w:ilvl w:val="0"/>
                <w:numId w:val="3"/>
              </w:numPr>
              <w:spacing w:after="160"/>
            </w:pPr>
            <w:r>
              <w:t>Discuss the</w:t>
            </w:r>
            <w:r>
              <w:t xml:space="preserve"> physicochemical properties of food. How they affect food quality and shelf life</w:t>
            </w:r>
          </w:p>
          <w:p w14:paraId="51256E69" w14:textId="77777777" w:rsidR="00C7739E" w:rsidRDefault="00CE3053">
            <w:pPr>
              <w:widowControl/>
              <w:spacing w:after="160"/>
              <w:jc w:val="center"/>
              <w:rPr>
                <w:b/>
              </w:rPr>
            </w:pPr>
            <w:r>
              <w:rPr>
                <w:b/>
              </w:rPr>
              <w:t>OR</w:t>
            </w:r>
          </w:p>
          <w:p w14:paraId="24098684" w14:textId="77777777" w:rsidR="00C7739E" w:rsidRDefault="00CE3053">
            <w:pPr>
              <w:widowControl/>
              <w:numPr>
                <w:ilvl w:val="0"/>
                <w:numId w:val="3"/>
              </w:numPr>
            </w:pPr>
            <w:r>
              <w:t>Explain how factors such as fat content, water activity, and protein structure influence food texture.</w:t>
            </w:r>
          </w:p>
        </w:tc>
        <w:tc>
          <w:tcPr>
            <w:tcW w:w="1276" w:type="dxa"/>
            <w:vAlign w:val="center"/>
          </w:tcPr>
          <w:p w14:paraId="1C7A3DA9" w14:textId="77777777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254"/>
              <w:jc w:val="center"/>
              <w:rPr>
                <w:color w:val="000000"/>
              </w:rPr>
            </w:pPr>
            <w:r>
              <w:rPr>
                <w:color w:val="000000"/>
              </w:rPr>
              <w:t>Analyze</w:t>
            </w:r>
          </w:p>
        </w:tc>
        <w:tc>
          <w:tcPr>
            <w:tcW w:w="1702" w:type="dxa"/>
            <w:vAlign w:val="center"/>
          </w:tcPr>
          <w:p w14:paraId="189C4FB8" w14:textId="5AC130D7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CO-3</w:t>
            </w:r>
          </w:p>
        </w:tc>
      </w:tr>
      <w:tr w:rsidR="00C7739E" w14:paraId="486987BF" w14:textId="77777777" w:rsidTr="00111C67">
        <w:trPr>
          <w:trHeight w:val="300"/>
        </w:trPr>
        <w:tc>
          <w:tcPr>
            <w:tcW w:w="818" w:type="dxa"/>
          </w:tcPr>
          <w:p w14:paraId="1D14917F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16" w:right="20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5832" w:type="dxa"/>
          </w:tcPr>
          <w:p w14:paraId="391E8922" w14:textId="77777777" w:rsidR="00C7739E" w:rsidRDefault="00CE3053">
            <w:pPr>
              <w:widowControl/>
              <w:numPr>
                <w:ilvl w:val="0"/>
                <w:numId w:val="4"/>
              </w:numPr>
            </w:pPr>
            <w:r>
              <w:t>Evaluate the role of key nutrients to prevent growth faltering</w:t>
            </w:r>
          </w:p>
          <w:p w14:paraId="637FA894" w14:textId="77777777" w:rsidR="00C7739E" w:rsidRDefault="00CE305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OR</w:t>
            </w:r>
          </w:p>
          <w:p w14:paraId="33731DB1" w14:textId="77777777" w:rsidR="00C7739E" w:rsidRDefault="00CE3053">
            <w:pPr>
              <w:widowControl/>
              <w:numPr>
                <w:ilvl w:val="0"/>
                <w:numId w:val="4"/>
              </w:numPr>
              <w:spacing w:after="160"/>
            </w:pPr>
            <w:r>
              <w:t>Assess the significance of energy balance in human nutrition</w:t>
            </w:r>
          </w:p>
        </w:tc>
        <w:tc>
          <w:tcPr>
            <w:tcW w:w="1276" w:type="dxa"/>
            <w:vAlign w:val="center"/>
          </w:tcPr>
          <w:p w14:paraId="6246E6AA" w14:textId="77777777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255"/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702" w:type="dxa"/>
            <w:vAlign w:val="center"/>
          </w:tcPr>
          <w:p w14:paraId="550C0004" w14:textId="5A6A59B5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CO-5</w:t>
            </w:r>
          </w:p>
        </w:tc>
      </w:tr>
      <w:tr w:rsidR="00C7739E" w14:paraId="09622FB8" w14:textId="77777777" w:rsidTr="00111C67">
        <w:trPr>
          <w:trHeight w:val="298"/>
        </w:trPr>
        <w:tc>
          <w:tcPr>
            <w:tcW w:w="818" w:type="dxa"/>
          </w:tcPr>
          <w:p w14:paraId="1389929D" w14:textId="77777777" w:rsidR="00C7739E" w:rsidRDefault="00CE3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216" w:right="20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5832" w:type="dxa"/>
          </w:tcPr>
          <w:p w14:paraId="1FCA5DEA" w14:textId="77777777" w:rsidR="00C7739E" w:rsidRDefault="00CE3053">
            <w:pPr>
              <w:widowControl/>
              <w:numPr>
                <w:ilvl w:val="0"/>
                <w:numId w:val="2"/>
              </w:numPr>
            </w:pPr>
            <w:r>
              <w:t>Identify specific types of foods that are semi-perishable and suggest how they could be fermented into nutritionally enriched food products with increased shelf life.</w:t>
            </w:r>
          </w:p>
          <w:p w14:paraId="31819B6C" w14:textId="77777777" w:rsidR="00C7739E" w:rsidRDefault="00CE3053">
            <w:pPr>
              <w:widowControl/>
              <w:jc w:val="center"/>
            </w:pPr>
            <w:r>
              <w:t>OR</w:t>
            </w:r>
          </w:p>
          <w:p w14:paraId="543447AA" w14:textId="77777777" w:rsidR="00C7739E" w:rsidRDefault="00CE3053">
            <w:pPr>
              <w:widowControl/>
              <w:numPr>
                <w:ilvl w:val="0"/>
                <w:numId w:val="2"/>
              </w:numPr>
            </w:pPr>
            <w:r>
              <w:t>Create a protocol for the preparation of a  nutrient-rich fermented food targeted at i</w:t>
            </w:r>
            <w:r>
              <w:t>ndividuals with gut health issues</w:t>
            </w:r>
          </w:p>
        </w:tc>
        <w:tc>
          <w:tcPr>
            <w:tcW w:w="1276" w:type="dxa"/>
            <w:vAlign w:val="center"/>
          </w:tcPr>
          <w:p w14:paraId="74AE1EE5" w14:textId="77777777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256"/>
              <w:jc w:val="center"/>
              <w:rPr>
                <w:color w:val="000000"/>
              </w:rPr>
            </w:pPr>
            <w:r>
              <w:rPr>
                <w:color w:val="000000"/>
              </w:rPr>
              <w:t>Create</w:t>
            </w:r>
          </w:p>
        </w:tc>
        <w:tc>
          <w:tcPr>
            <w:tcW w:w="1702" w:type="dxa"/>
            <w:vAlign w:val="center"/>
          </w:tcPr>
          <w:p w14:paraId="56E424BC" w14:textId="48FE903F" w:rsidR="00C7739E" w:rsidRDefault="00CE3053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CO-7</w:t>
            </w:r>
          </w:p>
        </w:tc>
      </w:tr>
    </w:tbl>
    <w:tbl>
      <w:tblPr>
        <w:tblStyle w:val="a3"/>
        <w:tblpPr w:leftFromText="180" w:rightFromText="180" w:vertAnchor="text" w:horzAnchor="margin" w:tblpY="1527"/>
        <w:tblW w:w="4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1190"/>
        <w:gridCol w:w="1530"/>
      </w:tblGrid>
      <w:tr w:rsidR="00111C67" w14:paraId="780125F2" w14:textId="77777777" w:rsidTr="00111C67">
        <w:trPr>
          <w:trHeight w:val="506"/>
        </w:trPr>
        <w:tc>
          <w:tcPr>
            <w:tcW w:w="1558" w:type="dxa"/>
          </w:tcPr>
          <w:p w14:paraId="3303A833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525" w:right="294" w:hanging="19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 Level</w:t>
            </w:r>
          </w:p>
        </w:tc>
        <w:tc>
          <w:tcPr>
            <w:tcW w:w="1190" w:type="dxa"/>
          </w:tcPr>
          <w:p w14:paraId="2E5870F0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right="25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Marks</w:t>
            </w:r>
          </w:p>
        </w:tc>
        <w:tc>
          <w:tcPr>
            <w:tcW w:w="1530" w:type="dxa"/>
          </w:tcPr>
          <w:p w14:paraId="11F17AD0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1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111C67" w14:paraId="31D8AF2F" w14:textId="77777777" w:rsidTr="00111C67">
        <w:trPr>
          <w:trHeight w:val="253"/>
        </w:trPr>
        <w:tc>
          <w:tcPr>
            <w:tcW w:w="1558" w:type="dxa"/>
          </w:tcPr>
          <w:p w14:paraId="5F19B171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right="283"/>
              <w:jc w:val="right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190" w:type="dxa"/>
          </w:tcPr>
          <w:p w14:paraId="77B9380E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30" w:type="dxa"/>
          </w:tcPr>
          <w:p w14:paraId="17A86288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6" w:right="211"/>
              <w:jc w:val="center"/>
              <w:rPr>
                <w:color w:val="000000"/>
              </w:rPr>
            </w:pPr>
            <w:r>
              <w:rPr>
                <w:color w:val="000000"/>
              </w:rPr>
              <w:t>4.8</w:t>
            </w:r>
          </w:p>
        </w:tc>
      </w:tr>
      <w:tr w:rsidR="00111C67" w14:paraId="185B60AF" w14:textId="77777777" w:rsidTr="00111C67">
        <w:trPr>
          <w:trHeight w:val="252"/>
        </w:trPr>
        <w:tc>
          <w:tcPr>
            <w:tcW w:w="1558" w:type="dxa"/>
          </w:tcPr>
          <w:p w14:paraId="60C56541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right="258"/>
              <w:jc w:val="right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190" w:type="dxa"/>
          </w:tcPr>
          <w:p w14:paraId="0FCA5DE3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30" w:type="dxa"/>
          </w:tcPr>
          <w:p w14:paraId="618076D3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226" w:right="211"/>
              <w:jc w:val="center"/>
              <w:rPr>
                <w:color w:val="000000"/>
              </w:rPr>
            </w:pPr>
            <w:r>
              <w:rPr>
                <w:color w:val="000000"/>
              </w:rPr>
              <w:t>19.0</w:t>
            </w:r>
          </w:p>
        </w:tc>
      </w:tr>
      <w:tr w:rsidR="00111C67" w14:paraId="26E507C0" w14:textId="77777777" w:rsidTr="00111C67">
        <w:trPr>
          <w:trHeight w:val="254"/>
        </w:trPr>
        <w:tc>
          <w:tcPr>
            <w:tcW w:w="1558" w:type="dxa"/>
          </w:tcPr>
          <w:p w14:paraId="0498DFDC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505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190" w:type="dxa"/>
          </w:tcPr>
          <w:p w14:paraId="77D0BCEE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65" w:right="249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30" w:type="dxa"/>
          </w:tcPr>
          <w:p w14:paraId="1DECF7A4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6" w:right="211"/>
              <w:jc w:val="center"/>
              <w:rPr>
                <w:color w:val="000000"/>
              </w:rPr>
            </w:pPr>
            <w:r>
              <w:rPr>
                <w:color w:val="000000"/>
              </w:rPr>
              <w:t>26.2</w:t>
            </w:r>
          </w:p>
        </w:tc>
      </w:tr>
      <w:tr w:rsidR="00111C67" w14:paraId="159E8E2D" w14:textId="77777777" w:rsidTr="00111C67">
        <w:trPr>
          <w:trHeight w:val="252"/>
        </w:trPr>
        <w:tc>
          <w:tcPr>
            <w:tcW w:w="1558" w:type="dxa"/>
          </w:tcPr>
          <w:p w14:paraId="3B671AEE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42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1190" w:type="dxa"/>
          </w:tcPr>
          <w:p w14:paraId="7D80EF8E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30" w:type="dxa"/>
          </w:tcPr>
          <w:p w14:paraId="56730548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226" w:right="211"/>
              <w:jc w:val="center"/>
              <w:rPr>
                <w:color w:val="000000"/>
              </w:rPr>
            </w:pPr>
            <w:r>
              <w:rPr>
                <w:color w:val="000000"/>
              </w:rPr>
              <w:t>16.7</w:t>
            </w:r>
          </w:p>
        </w:tc>
      </w:tr>
      <w:tr w:rsidR="00111C67" w14:paraId="4241F7BC" w14:textId="77777777" w:rsidTr="00111C67">
        <w:trPr>
          <w:trHeight w:val="253"/>
        </w:trPr>
        <w:tc>
          <w:tcPr>
            <w:tcW w:w="1558" w:type="dxa"/>
          </w:tcPr>
          <w:p w14:paraId="7EC100DA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395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190" w:type="dxa"/>
          </w:tcPr>
          <w:p w14:paraId="4D4AA75A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30" w:type="dxa"/>
          </w:tcPr>
          <w:p w14:paraId="440300C9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6" w:right="211"/>
              <w:jc w:val="center"/>
              <w:rPr>
                <w:color w:val="000000"/>
              </w:rPr>
            </w:pPr>
            <w:r>
              <w:rPr>
                <w:color w:val="000000"/>
              </w:rPr>
              <w:t>16.7</w:t>
            </w:r>
          </w:p>
        </w:tc>
      </w:tr>
      <w:tr w:rsidR="00111C67" w14:paraId="096A1F84" w14:textId="77777777" w:rsidTr="00111C67">
        <w:trPr>
          <w:trHeight w:val="252"/>
        </w:trPr>
        <w:tc>
          <w:tcPr>
            <w:tcW w:w="1558" w:type="dxa"/>
          </w:tcPr>
          <w:p w14:paraId="77C9C388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494"/>
              <w:rPr>
                <w:color w:val="000000"/>
              </w:rPr>
            </w:pPr>
            <w:r>
              <w:rPr>
                <w:color w:val="000000"/>
              </w:rPr>
              <w:t>Create</w:t>
            </w:r>
          </w:p>
        </w:tc>
        <w:tc>
          <w:tcPr>
            <w:tcW w:w="1190" w:type="dxa"/>
          </w:tcPr>
          <w:p w14:paraId="125F2940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30" w:type="dxa"/>
          </w:tcPr>
          <w:p w14:paraId="67BE4501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226" w:right="211"/>
              <w:jc w:val="center"/>
              <w:rPr>
                <w:color w:val="000000"/>
              </w:rPr>
            </w:pPr>
            <w:r>
              <w:rPr>
                <w:color w:val="000000"/>
              </w:rPr>
              <w:t>16.7</w:t>
            </w:r>
          </w:p>
        </w:tc>
      </w:tr>
      <w:tr w:rsidR="00111C67" w14:paraId="0F58F5A2" w14:textId="77777777" w:rsidTr="00111C67">
        <w:trPr>
          <w:trHeight w:val="254"/>
        </w:trPr>
        <w:tc>
          <w:tcPr>
            <w:tcW w:w="1558" w:type="dxa"/>
          </w:tcPr>
          <w:p w14:paraId="4747D0DC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1190" w:type="dxa"/>
          </w:tcPr>
          <w:p w14:paraId="292473D2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65" w:right="24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</w:t>
            </w:r>
          </w:p>
        </w:tc>
        <w:tc>
          <w:tcPr>
            <w:tcW w:w="1530" w:type="dxa"/>
          </w:tcPr>
          <w:p w14:paraId="767C0857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6" w:right="21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</w:tbl>
    <w:tbl>
      <w:tblPr>
        <w:tblStyle w:val="a4"/>
        <w:tblpPr w:leftFromText="180" w:rightFromText="180" w:vertAnchor="text" w:horzAnchor="margin" w:tblpXSpec="right" w:tblpY="1527"/>
        <w:tblW w:w="4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1596"/>
        <w:gridCol w:w="1614"/>
      </w:tblGrid>
      <w:tr w:rsidR="00111C67" w14:paraId="1FCC0687" w14:textId="77777777" w:rsidTr="00111C67">
        <w:trPr>
          <w:trHeight w:val="506"/>
        </w:trPr>
        <w:tc>
          <w:tcPr>
            <w:tcW w:w="1608" w:type="dxa"/>
          </w:tcPr>
          <w:p w14:paraId="3D6900BE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336" w:right="309" w:firstLine="13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 Outcomes</w:t>
            </w:r>
          </w:p>
        </w:tc>
        <w:tc>
          <w:tcPr>
            <w:tcW w:w="1596" w:type="dxa"/>
          </w:tcPr>
          <w:p w14:paraId="004E5D0F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7" w:right="45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Marks</w:t>
            </w:r>
          </w:p>
        </w:tc>
        <w:tc>
          <w:tcPr>
            <w:tcW w:w="1614" w:type="dxa"/>
          </w:tcPr>
          <w:p w14:paraId="5954A85E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8" w:right="25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111C67" w14:paraId="5BE2CBB6" w14:textId="77777777" w:rsidTr="00111C67">
        <w:trPr>
          <w:trHeight w:val="253"/>
        </w:trPr>
        <w:tc>
          <w:tcPr>
            <w:tcW w:w="1608" w:type="dxa"/>
          </w:tcPr>
          <w:p w14:paraId="71232BE0" w14:textId="77777777" w:rsidR="00111C67" w:rsidRDefault="00111C67" w:rsidP="00111C67">
            <w:pPr>
              <w:jc w:val="center"/>
              <w:rPr>
                <w:color w:val="000000"/>
                <w:sz w:val="18"/>
                <w:szCs w:val="18"/>
              </w:rPr>
            </w:pPr>
            <w:r>
              <w:t>CO-1</w:t>
            </w:r>
          </w:p>
        </w:tc>
        <w:tc>
          <w:tcPr>
            <w:tcW w:w="1596" w:type="dxa"/>
          </w:tcPr>
          <w:p w14:paraId="6D573179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14" w:type="dxa"/>
          </w:tcPr>
          <w:p w14:paraId="4511EDF6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</w:tr>
      <w:tr w:rsidR="00111C67" w14:paraId="71B322D3" w14:textId="77777777" w:rsidTr="00111C67">
        <w:trPr>
          <w:trHeight w:val="252"/>
        </w:trPr>
        <w:tc>
          <w:tcPr>
            <w:tcW w:w="1608" w:type="dxa"/>
          </w:tcPr>
          <w:p w14:paraId="26ADDAB0" w14:textId="77777777" w:rsidR="00111C67" w:rsidRDefault="00111C67" w:rsidP="00111C67">
            <w:pPr>
              <w:jc w:val="center"/>
              <w:rPr>
                <w:color w:val="000000"/>
                <w:sz w:val="18"/>
                <w:szCs w:val="18"/>
              </w:rPr>
            </w:pPr>
            <w:r>
              <w:t>CO-2</w:t>
            </w:r>
          </w:p>
        </w:tc>
        <w:tc>
          <w:tcPr>
            <w:tcW w:w="1596" w:type="dxa"/>
          </w:tcPr>
          <w:p w14:paraId="76AB560B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614" w:type="dxa"/>
          </w:tcPr>
          <w:p w14:paraId="2610E879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</w:tr>
      <w:tr w:rsidR="00111C67" w14:paraId="0B90740F" w14:textId="77777777" w:rsidTr="00111C67">
        <w:trPr>
          <w:trHeight w:val="254"/>
        </w:trPr>
        <w:tc>
          <w:tcPr>
            <w:tcW w:w="1608" w:type="dxa"/>
          </w:tcPr>
          <w:p w14:paraId="004BF3B0" w14:textId="77777777" w:rsidR="00111C67" w:rsidRDefault="00111C67" w:rsidP="00111C67">
            <w:pPr>
              <w:jc w:val="center"/>
              <w:rPr>
                <w:color w:val="000000"/>
                <w:sz w:val="18"/>
                <w:szCs w:val="18"/>
              </w:rPr>
            </w:pPr>
            <w:r>
              <w:t>CO-3</w:t>
            </w:r>
          </w:p>
        </w:tc>
        <w:tc>
          <w:tcPr>
            <w:tcW w:w="1596" w:type="dxa"/>
          </w:tcPr>
          <w:p w14:paraId="7CD0644D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614" w:type="dxa"/>
          </w:tcPr>
          <w:p w14:paraId="61A4D51C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</w:tr>
      <w:tr w:rsidR="00111C67" w14:paraId="060897FD" w14:textId="77777777" w:rsidTr="00111C67">
        <w:trPr>
          <w:trHeight w:val="252"/>
        </w:trPr>
        <w:tc>
          <w:tcPr>
            <w:tcW w:w="1608" w:type="dxa"/>
          </w:tcPr>
          <w:p w14:paraId="3FC1119B" w14:textId="77777777" w:rsidR="00111C67" w:rsidRDefault="00111C67" w:rsidP="00111C67">
            <w:pPr>
              <w:jc w:val="center"/>
              <w:rPr>
                <w:color w:val="000000"/>
                <w:sz w:val="18"/>
                <w:szCs w:val="18"/>
              </w:rPr>
            </w:pPr>
            <w:r>
              <w:t>CO-4</w:t>
            </w:r>
          </w:p>
        </w:tc>
        <w:tc>
          <w:tcPr>
            <w:tcW w:w="1596" w:type="dxa"/>
          </w:tcPr>
          <w:p w14:paraId="6CCD3CF3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14" w:type="dxa"/>
          </w:tcPr>
          <w:p w14:paraId="18A827B9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</w:tr>
      <w:tr w:rsidR="00111C67" w14:paraId="5242EB0B" w14:textId="77777777" w:rsidTr="00111C67">
        <w:trPr>
          <w:trHeight w:val="253"/>
        </w:trPr>
        <w:tc>
          <w:tcPr>
            <w:tcW w:w="1608" w:type="dxa"/>
          </w:tcPr>
          <w:p w14:paraId="12BB65BB" w14:textId="77777777" w:rsidR="00111C67" w:rsidRDefault="00111C67" w:rsidP="00111C67">
            <w:pPr>
              <w:jc w:val="center"/>
              <w:rPr>
                <w:color w:val="000000"/>
                <w:sz w:val="18"/>
                <w:szCs w:val="18"/>
              </w:rPr>
            </w:pPr>
            <w:r>
              <w:t>CO-5</w:t>
            </w:r>
          </w:p>
        </w:tc>
        <w:tc>
          <w:tcPr>
            <w:tcW w:w="1596" w:type="dxa"/>
          </w:tcPr>
          <w:p w14:paraId="3A3A7FD7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14" w:type="dxa"/>
          </w:tcPr>
          <w:p w14:paraId="71472AD4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</w:tr>
      <w:tr w:rsidR="00111C67" w14:paraId="4B0A78B1" w14:textId="77777777" w:rsidTr="00111C67">
        <w:trPr>
          <w:trHeight w:val="252"/>
        </w:trPr>
        <w:tc>
          <w:tcPr>
            <w:tcW w:w="1608" w:type="dxa"/>
          </w:tcPr>
          <w:p w14:paraId="6C3FF1B7" w14:textId="77777777" w:rsidR="00111C67" w:rsidRDefault="00111C67" w:rsidP="00111C67">
            <w:pPr>
              <w:jc w:val="center"/>
              <w:rPr>
                <w:color w:val="000000"/>
                <w:sz w:val="18"/>
                <w:szCs w:val="18"/>
              </w:rPr>
            </w:pPr>
            <w:r>
              <w:t>CO-6</w:t>
            </w:r>
          </w:p>
        </w:tc>
        <w:tc>
          <w:tcPr>
            <w:tcW w:w="1596" w:type="dxa"/>
          </w:tcPr>
          <w:p w14:paraId="6C28E8D2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14" w:type="dxa"/>
          </w:tcPr>
          <w:p w14:paraId="7878BD7E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4.7</w:t>
            </w:r>
          </w:p>
        </w:tc>
      </w:tr>
      <w:tr w:rsidR="00111C67" w14:paraId="201F24B6" w14:textId="77777777" w:rsidTr="00111C67">
        <w:trPr>
          <w:trHeight w:val="252"/>
        </w:trPr>
        <w:tc>
          <w:tcPr>
            <w:tcW w:w="1608" w:type="dxa"/>
          </w:tcPr>
          <w:p w14:paraId="6BC50A1F" w14:textId="77777777" w:rsidR="00111C67" w:rsidRDefault="00111C67" w:rsidP="00111C67">
            <w:pPr>
              <w:jc w:val="center"/>
            </w:pPr>
            <w:r>
              <w:t>CO-7</w:t>
            </w:r>
          </w:p>
        </w:tc>
        <w:tc>
          <w:tcPr>
            <w:tcW w:w="1596" w:type="dxa"/>
          </w:tcPr>
          <w:p w14:paraId="01222FB7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614" w:type="dxa"/>
          </w:tcPr>
          <w:p w14:paraId="178D3B0D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19.0</w:t>
            </w:r>
          </w:p>
        </w:tc>
      </w:tr>
      <w:tr w:rsidR="00111C67" w14:paraId="796AEEE7" w14:textId="77777777" w:rsidTr="00111C67">
        <w:trPr>
          <w:trHeight w:val="254"/>
        </w:trPr>
        <w:tc>
          <w:tcPr>
            <w:tcW w:w="1608" w:type="dxa"/>
          </w:tcPr>
          <w:p w14:paraId="65D027EE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4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1596" w:type="dxa"/>
          </w:tcPr>
          <w:p w14:paraId="7D98B46E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467" w:right="453"/>
              <w:jc w:val="center"/>
              <w:rPr>
                <w:b/>
                <w:color w:val="000000"/>
              </w:rPr>
            </w:pPr>
            <w:r>
              <w:rPr>
                <w:b/>
              </w:rPr>
              <w:t>42</w:t>
            </w:r>
          </w:p>
        </w:tc>
        <w:tc>
          <w:tcPr>
            <w:tcW w:w="1614" w:type="dxa"/>
          </w:tcPr>
          <w:p w14:paraId="664ED5BF" w14:textId="77777777" w:rsidR="00111C67" w:rsidRDefault="00111C67" w:rsidP="0011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68" w:right="25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</w:tbl>
    <w:p w14:paraId="63766299" w14:textId="77777777" w:rsidR="00C7739E" w:rsidRDefault="00C7739E">
      <w:pPr>
        <w:tabs>
          <w:tab w:val="left" w:pos="4933"/>
        </w:tabs>
        <w:ind w:left="111"/>
        <w:rPr>
          <w:sz w:val="20"/>
          <w:szCs w:val="20"/>
        </w:rPr>
      </w:pPr>
      <w:bookmarkStart w:id="0" w:name="_GoBack"/>
      <w:bookmarkEnd w:id="0"/>
    </w:p>
    <w:sectPr w:rsidR="00C7739E">
      <w:headerReference w:type="default" r:id="rId8"/>
      <w:footerReference w:type="default" r:id="rId9"/>
      <w:pgSz w:w="11910" w:h="16840"/>
      <w:pgMar w:top="1480" w:right="520" w:bottom="500" w:left="1520" w:header="23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75041" w14:textId="77777777" w:rsidR="00CE3053" w:rsidRDefault="00CE3053">
      <w:r>
        <w:separator/>
      </w:r>
    </w:p>
  </w:endnote>
  <w:endnote w:type="continuationSeparator" w:id="0">
    <w:p w14:paraId="31BADA90" w14:textId="77777777" w:rsidR="00CE3053" w:rsidRDefault="00CE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5BD44" w14:textId="77777777" w:rsidR="00C7739E" w:rsidRDefault="00CE305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hidden="0" allowOverlap="1" wp14:anchorId="22772578" wp14:editId="4FE527DD">
              <wp:simplePos x="0" y="0"/>
              <wp:positionH relativeFrom="column">
                <wp:posOffset>4991100</wp:posOffset>
              </wp:positionH>
              <wp:positionV relativeFrom="paragraph">
                <wp:posOffset>10350500</wp:posOffset>
              </wp:positionV>
              <wp:extent cx="843280" cy="189865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29123" y="3689830"/>
                        <a:ext cx="83375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E239C4" w14:textId="77777777" w:rsidR="00C7739E" w:rsidRDefault="00CE3053">
                          <w:pPr>
                            <w:spacing w:before="10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Page </w:t>
                          </w:r>
                          <w:r>
                            <w:rPr>
                              <w:b/>
                              <w:color w:val="00000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000000"/>
                            </w:rPr>
                            <w:t>PAGE</w:t>
                          </w:r>
                          <w:proofErr w:type="spellEnd"/>
                          <w:r>
                            <w:rPr>
                              <w:b/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12</w:t>
                          </w:r>
                          <w:r>
                            <w:rPr>
                              <w:b/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 xml:space="preserve">of </w:t>
                          </w:r>
                          <w:r>
                            <w:rPr>
                              <w:b/>
                              <w:color w:val="000000"/>
                            </w:rPr>
                            <w:t>17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4991100</wp:posOffset>
              </wp:positionH>
              <wp:positionV relativeFrom="paragraph">
                <wp:posOffset>10350500</wp:posOffset>
              </wp:positionV>
              <wp:extent cx="843280" cy="189865"/>
              <wp:effectExtent b="0" l="0" r="0" t="0"/>
              <wp:wrapNone/>
              <wp:docPr id="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3280" cy="1898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EEEC1" w14:textId="77777777" w:rsidR="00CE3053" w:rsidRDefault="00CE3053">
      <w:r>
        <w:separator/>
      </w:r>
    </w:p>
  </w:footnote>
  <w:footnote w:type="continuationSeparator" w:id="0">
    <w:p w14:paraId="1DF3200F" w14:textId="77777777" w:rsidR="00CE3053" w:rsidRDefault="00CE3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D5426" w14:textId="50384BBF" w:rsidR="00C7739E" w:rsidRDefault="00111C67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2A9371FE" wp14:editId="2F0D7B45">
              <wp:simplePos x="0" y="0"/>
              <wp:positionH relativeFrom="page">
                <wp:posOffset>2047286</wp:posOffset>
              </wp:positionH>
              <wp:positionV relativeFrom="page">
                <wp:posOffset>250853</wp:posOffset>
              </wp:positionV>
              <wp:extent cx="3956842" cy="563880"/>
              <wp:effectExtent l="0" t="0" r="5715" b="762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56842" cy="56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2EBE05" w14:textId="77777777" w:rsidR="00111C67" w:rsidRDefault="00CE3053">
                          <w:pPr>
                            <w:spacing w:before="10" w:line="264" w:lineRule="auto"/>
                            <w:ind w:left="1298" w:right="1293" w:firstLine="1298"/>
                            <w:jc w:val="center"/>
                            <w:textDirection w:val="btLr"/>
                            <w:rPr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University of Kerala</w:t>
                          </w:r>
                        </w:p>
                        <w:p w14:paraId="253716C3" w14:textId="0B40BA10" w:rsidR="00C7739E" w:rsidRDefault="00CE3053">
                          <w:pPr>
                            <w:spacing w:before="10" w:line="264" w:lineRule="auto"/>
                            <w:ind w:left="1298" w:right="1293" w:firstLine="1298"/>
                            <w:jc w:val="center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color w:val="000000"/>
                              <w:sz w:val="24"/>
                            </w:rPr>
                            <w:t xml:space="preserve"> -FYUGP</w:t>
                          </w:r>
                        </w:p>
                        <w:p w14:paraId="4D7109A3" w14:textId="77777777" w:rsidR="00C7739E" w:rsidRDefault="00CE3053">
                          <w:pPr>
                            <w:spacing w:line="251" w:lineRule="auto"/>
                            <w:ind w:left="5" w:right="5" w:firstLine="5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Pedagogical Approaches and Evaluation - 2024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9371FE" id="Rectangle 6" o:spid="_x0000_s1026" style="position:absolute;margin-left:161.2pt;margin-top:19.75pt;width:311.55pt;height:44.4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" filled="f" stroked="f">
              <v:textbox inset="0,0,0,0">
                <w:txbxContent>
                  <w:p w14:paraId="4D2EBE05" w14:textId="77777777" w:rsidR="00111C67" w:rsidRDefault="00CE3053">
                    <w:pPr>
                      <w:spacing w:before="10" w:line="264" w:lineRule="auto"/>
                      <w:ind w:left="1298" w:right="1293" w:firstLine="1298"/>
                      <w:jc w:val="center"/>
                      <w:textDirection w:val="btLr"/>
                      <w:rPr>
                        <w:color w:val="000000"/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  <w:t>University of Kerala</w:t>
                    </w:r>
                  </w:p>
                  <w:p w14:paraId="253716C3" w14:textId="0B40BA10" w:rsidR="00C7739E" w:rsidRDefault="00CE3053">
                    <w:pPr>
                      <w:spacing w:before="10" w:line="264" w:lineRule="auto"/>
                      <w:ind w:left="1298" w:right="1293" w:firstLine="1298"/>
                      <w:jc w:val="center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24"/>
                      </w:rPr>
                      <w:t>UoK</w:t>
                    </w:r>
                    <w:proofErr w:type="spellEnd"/>
                    <w:r>
                      <w:rPr>
                        <w:color w:val="000000"/>
                        <w:sz w:val="24"/>
                      </w:rPr>
                      <w:t xml:space="preserve"> -FYUGP</w:t>
                    </w:r>
                  </w:p>
                  <w:p w14:paraId="4D7109A3" w14:textId="77777777" w:rsidR="00C7739E" w:rsidRDefault="00CE3053">
                    <w:pPr>
                      <w:spacing w:line="251" w:lineRule="auto"/>
                      <w:ind w:left="5" w:right="5" w:firstLine="5"/>
                      <w:jc w:val="center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Pedagogical Approaches and Evaluation - 2024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E3053"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33FD7ED8" wp14:editId="3254EC8C">
          <wp:simplePos x="0" y="0"/>
          <wp:positionH relativeFrom="page">
            <wp:posOffset>593725</wp:posOffset>
          </wp:positionH>
          <wp:positionV relativeFrom="page">
            <wp:posOffset>146059</wp:posOffset>
          </wp:positionV>
          <wp:extent cx="667385" cy="667384"/>
          <wp:effectExtent l="0" t="0" r="0" b="0"/>
          <wp:wrapNone/>
          <wp:docPr id="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24EB8"/>
    <w:multiLevelType w:val="multilevel"/>
    <w:tmpl w:val="453EABB2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FC307C7"/>
    <w:multiLevelType w:val="multilevel"/>
    <w:tmpl w:val="F7783DAE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0DB6C37"/>
    <w:multiLevelType w:val="multilevel"/>
    <w:tmpl w:val="6E263C42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F9700BF"/>
    <w:multiLevelType w:val="multilevel"/>
    <w:tmpl w:val="A1920D74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9E"/>
    <w:rsid w:val="00111C67"/>
    <w:rsid w:val="00C7739E"/>
    <w:rsid w:val="00CE3053"/>
    <w:rsid w:val="00D0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BF4E81"/>
  <w15:docId w15:val="{93518B31-0024-AE43-B57A-E81FE2AA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78"/>
      <w:ind w:left="124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1C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1C67"/>
  </w:style>
  <w:style w:type="paragraph" w:styleId="Footer">
    <w:name w:val="footer"/>
    <w:basedOn w:val="Normal"/>
    <w:link w:val="FooterChar"/>
    <w:uiPriority w:val="99"/>
    <w:unhideWhenUsed/>
    <w:rsid w:val="00111C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1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mr7tPaecVEH8xUBzf8lcOn+kBA==">CgMxLjA4AHIhMWMyR0FIQjJFQk5Jc2VhNkVabWFKZ1F5Z2VnRGpueUhX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Ragaseema Valsala Madhavan Unnithan</cp:lastModifiedBy>
  <cp:revision>3</cp:revision>
  <dcterms:created xsi:type="dcterms:W3CDTF">2024-10-09T03:16:00Z</dcterms:created>
  <dcterms:modified xsi:type="dcterms:W3CDTF">2024-10-09T03:18:00Z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2024-09-28T00:00:00Z</vt:lpwstr>
  </property>
  <property fmtid="{D5CDD505-2E9C-101B-9397-08002B2CF9AE}" pid="3" name="LastSaved">
    <vt:lpwstr>2024-09-28T00:00:00Z</vt:lpwstr>
  </property>
</Properties>
</file>